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2EC28" w14:textId="77777777" w:rsidR="008C4964" w:rsidRDefault="002964F2">
      <w:pPr>
        <w:spacing w:after="2" w:line="259" w:lineRule="auto"/>
      </w:pPr>
      <w:r>
        <w:t xml:space="preserve"> </w:t>
      </w:r>
    </w:p>
    <w:p w14:paraId="387A9F03" w14:textId="02C111DD" w:rsidR="008C4964" w:rsidRDefault="00701CC1" w:rsidP="00505442">
      <w:pPr>
        <w:pStyle w:val="Title"/>
      </w:pPr>
      <w:proofErr w:type="spellStart"/>
      <w:r>
        <w:t>Etlworks</w:t>
      </w:r>
      <w:proofErr w:type="spellEnd"/>
      <w:r>
        <w:t xml:space="preserve"> </w:t>
      </w:r>
      <w:r w:rsidR="009515A5">
        <w:t>Master</w:t>
      </w:r>
      <w:r w:rsidR="009A0676">
        <w:t xml:space="preserve"> </w:t>
      </w:r>
      <w:r w:rsidR="00052A5B">
        <w:t>Partner</w:t>
      </w:r>
      <w:r w:rsidR="002964F2">
        <w:t xml:space="preserve"> Agreement </w:t>
      </w:r>
    </w:p>
    <w:p w14:paraId="295C03F9" w14:textId="21DA73A8" w:rsidR="00701CC1" w:rsidRDefault="00701CC1" w:rsidP="00701CC1">
      <w:pPr>
        <w:pStyle w:val="NormalWeb"/>
        <w:rPr>
          <w:color w:val="000000"/>
        </w:rPr>
      </w:pPr>
      <w:r>
        <w:rPr>
          <w:color w:val="000000"/>
        </w:rPr>
        <w:t>This agreement is between</w:t>
      </w:r>
      <w:r>
        <w:rPr>
          <w:rStyle w:val="apple-converted-space"/>
          <w:color w:val="000000"/>
        </w:rPr>
        <w:t> </w:t>
      </w:r>
      <w:proofErr w:type="spellStart"/>
      <w:r>
        <w:rPr>
          <w:rStyle w:val="Strong"/>
          <w:color w:val="000000"/>
        </w:rPr>
        <w:t>Etlworks</w:t>
      </w:r>
      <w:proofErr w:type="spellEnd"/>
      <w:r>
        <w:rPr>
          <w:rStyle w:val="Strong"/>
          <w:color w:val="000000"/>
        </w:rPr>
        <w:t xml:space="preserve"> LLC</w:t>
      </w:r>
      <w:r>
        <w:rPr>
          <w:color w:val="000000"/>
        </w:rPr>
        <w:t>, headquartered at 18 Rosemont Line, Pittsburgh, Pennsylvania, 15217, and _________________________ ("Partner"), with its principal place of business located at ________________________________. This agreement is effective from the date signed by both parties.</w:t>
      </w:r>
    </w:p>
    <w:p w14:paraId="4DD89498" w14:textId="6203320E" w:rsidR="000E5591" w:rsidRPr="000E5591" w:rsidRDefault="000E5591" w:rsidP="000E5591">
      <w:pPr>
        <w:pStyle w:val="Heading1"/>
      </w:pPr>
      <w:r w:rsidRPr="000E5591">
        <w:t>1. Definitions</w:t>
      </w:r>
    </w:p>
    <w:p w14:paraId="75793D6D" w14:textId="77777777" w:rsidR="00701CC1" w:rsidRDefault="00701CC1" w:rsidP="00701CC1">
      <w:pPr>
        <w:pStyle w:val="NormalWeb"/>
        <w:numPr>
          <w:ilvl w:val="0"/>
          <w:numId w:val="44"/>
        </w:numPr>
        <w:rPr>
          <w:color w:val="000000"/>
        </w:rPr>
      </w:pPr>
      <w:r>
        <w:rPr>
          <w:rStyle w:val="Strong"/>
          <w:color w:val="000000"/>
        </w:rPr>
        <w:t>Software</w:t>
      </w:r>
      <w:r>
        <w:rPr>
          <w:color w:val="000000"/>
        </w:rPr>
        <w:t xml:space="preserve">: The </w:t>
      </w:r>
      <w:proofErr w:type="spellStart"/>
      <w:r>
        <w:rPr>
          <w:color w:val="000000"/>
        </w:rPr>
        <w:t>Etlworks</w:t>
      </w:r>
      <w:proofErr w:type="spellEnd"/>
      <w:r>
        <w:rPr>
          <w:color w:val="000000"/>
        </w:rPr>
        <w:t xml:space="preserve"> Integrator, including its executable binaries and documentation.</w:t>
      </w:r>
    </w:p>
    <w:p w14:paraId="473664A6" w14:textId="77777777" w:rsidR="00701CC1" w:rsidRDefault="00701CC1" w:rsidP="00701CC1">
      <w:pPr>
        <w:pStyle w:val="NormalWeb"/>
        <w:numPr>
          <w:ilvl w:val="0"/>
          <w:numId w:val="44"/>
        </w:numPr>
        <w:rPr>
          <w:color w:val="000000"/>
        </w:rPr>
      </w:pPr>
      <w:r>
        <w:rPr>
          <w:rStyle w:val="Strong"/>
          <w:color w:val="000000"/>
        </w:rPr>
        <w:t>Cloud Services</w:t>
      </w:r>
      <w:r>
        <w:rPr>
          <w:color w:val="000000"/>
        </w:rPr>
        <w:t xml:space="preserve">: Internet-based access to the Software, hosted by </w:t>
      </w:r>
      <w:proofErr w:type="spellStart"/>
      <w:r>
        <w:rPr>
          <w:color w:val="000000"/>
        </w:rPr>
        <w:t>Etlworks</w:t>
      </w:r>
      <w:proofErr w:type="spellEnd"/>
      <w:r>
        <w:rPr>
          <w:color w:val="000000"/>
        </w:rPr>
        <w:t xml:space="preserve"> or an authorized Partner.</w:t>
      </w:r>
    </w:p>
    <w:p w14:paraId="0CC01D48" w14:textId="77777777" w:rsidR="00701CC1" w:rsidRDefault="00701CC1" w:rsidP="00701CC1">
      <w:pPr>
        <w:pStyle w:val="NormalWeb"/>
        <w:numPr>
          <w:ilvl w:val="0"/>
          <w:numId w:val="44"/>
        </w:numPr>
        <w:rPr>
          <w:color w:val="000000"/>
        </w:rPr>
      </w:pPr>
      <w:r>
        <w:rPr>
          <w:rStyle w:val="Strong"/>
          <w:color w:val="000000"/>
        </w:rPr>
        <w:t>License</w:t>
      </w:r>
      <w:r>
        <w:rPr>
          <w:color w:val="000000"/>
        </w:rPr>
        <w:t xml:space="preserve">: The right to install and use the Software on a single server, managed by </w:t>
      </w:r>
      <w:proofErr w:type="spellStart"/>
      <w:r>
        <w:rPr>
          <w:color w:val="000000"/>
        </w:rPr>
        <w:t>Etlworks</w:t>
      </w:r>
      <w:proofErr w:type="spellEnd"/>
      <w:r>
        <w:rPr>
          <w:color w:val="000000"/>
        </w:rPr>
        <w:t xml:space="preserve"> or a third party.</w:t>
      </w:r>
    </w:p>
    <w:p w14:paraId="413018FD" w14:textId="77777777" w:rsidR="00701CC1" w:rsidRDefault="00701CC1" w:rsidP="00701CC1">
      <w:pPr>
        <w:pStyle w:val="NormalWeb"/>
        <w:numPr>
          <w:ilvl w:val="0"/>
          <w:numId w:val="44"/>
        </w:numPr>
        <w:rPr>
          <w:color w:val="000000"/>
        </w:rPr>
      </w:pPr>
      <w:proofErr w:type="gramStart"/>
      <w:r>
        <w:rPr>
          <w:rStyle w:val="Strong"/>
          <w:color w:val="000000"/>
        </w:rPr>
        <w:t>On-Premise</w:t>
      </w:r>
      <w:proofErr w:type="gramEnd"/>
      <w:r>
        <w:rPr>
          <w:rStyle w:val="Strong"/>
          <w:color w:val="000000"/>
        </w:rPr>
        <w:t xml:space="preserve"> License</w:t>
      </w:r>
      <w:r>
        <w:rPr>
          <w:color w:val="000000"/>
        </w:rPr>
        <w:t>: A license to install and use the Software on a server located at the Customer’s premises.</w:t>
      </w:r>
    </w:p>
    <w:p w14:paraId="6D3B86D6" w14:textId="77777777" w:rsidR="00701CC1" w:rsidRDefault="00701CC1" w:rsidP="00701CC1">
      <w:pPr>
        <w:pStyle w:val="NormalWeb"/>
        <w:numPr>
          <w:ilvl w:val="0"/>
          <w:numId w:val="44"/>
        </w:numPr>
        <w:rPr>
          <w:color w:val="000000"/>
        </w:rPr>
      </w:pPr>
      <w:r>
        <w:rPr>
          <w:rStyle w:val="Strong"/>
          <w:color w:val="000000"/>
        </w:rPr>
        <w:t>Perpetual License</w:t>
      </w:r>
      <w:r>
        <w:rPr>
          <w:color w:val="000000"/>
        </w:rPr>
        <w:t>: A license granting indefinite use of the Software.</w:t>
      </w:r>
    </w:p>
    <w:p w14:paraId="1FB0B349" w14:textId="77777777" w:rsidR="00701CC1" w:rsidRDefault="00701CC1" w:rsidP="00701CC1">
      <w:pPr>
        <w:pStyle w:val="NormalWeb"/>
        <w:numPr>
          <w:ilvl w:val="0"/>
          <w:numId w:val="44"/>
        </w:numPr>
        <w:rPr>
          <w:color w:val="000000"/>
        </w:rPr>
      </w:pPr>
      <w:r>
        <w:rPr>
          <w:rStyle w:val="Strong"/>
          <w:color w:val="000000"/>
        </w:rPr>
        <w:t>Extended Support</w:t>
      </w:r>
      <w:r>
        <w:rPr>
          <w:color w:val="000000"/>
        </w:rPr>
        <w:t>: Additional technical assistance and professional services beyond standard support.</w:t>
      </w:r>
    </w:p>
    <w:p w14:paraId="58DAAE71" w14:textId="77777777" w:rsidR="00701CC1" w:rsidRDefault="00701CC1" w:rsidP="00701CC1">
      <w:pPr>
        <w:pStyle w:val="NormalWeb"/>
        <w:numPr>
          <w:ilvl w:val="0"/>
          <w:numId w:val="44"/>
        </w:numPr>
        <w:rPr>
          <w:color w:val="000000"/>
        </w:rPr>
      </w:pPr>
      <w:r>
        <w:rPr>
          <w:rStyle w:val="Strong"/>
          <w:color w:val="000000"/>
        </w:rPr>
        <w:t>Value-Adding Services</w:t>
      </w:r>
      <w:r>
        <w:rPr>
          <w:color w:val="000000"/>
        </w:rPr>
        <w:t>: Custom services provided by the Partner to enhance the Software or Cloud Services.</w:t>
      </w:r>
    </w:p>
    <w:p w14:paraId="5863045C" w14:textId="77777777" w:rsidR="00701CC1" w:rsidRDefault="00701CC1" w:rsidP="00701CC1">
      <w:pPr>
        <w:pStyle w:val="NormalWeb"/>
        <w:numPr>
          <w:ilvl w:val="0"/>
          <w:numId w:val="44"/>
        </w:numPr>
        <w:rPr>
          <w:color w:val="000000"/>
        </w:rPr>
      </w:pPr>
      <w:r>
        <w:rPr>
          <w:rStyle w:val="Strong"/>
          <w:color w:val="000000"/>
        </w:rPr>
        <w:t>Territory</w:t>
      </w:r>
      <w:r>
        <w:rPr>
          <w:color w:val="000000"/>
        </w:rPr>
        <w:t>: The geographic region where the Partner is authorized to operate (defined in Exhibit 1).</w:t>
      </w:r>
    </w:p>
    <w:p w14:paraId="69AB190F" w14:textId="77777777" w:rsidR="00701CC1" w:rsidRDefault="00701CC1" w:rsidP="00701CC1">
      <w:pPr>
        <w:pStyle w:val="NormalWeb"/>
        <w:numPr>
          <w:ilvl w:val="0"/>
          <w:numId w:val="44"/>
        </w:numPr>
        <w:rPr>
          <w:color w:val="000000"/>
        </w:rPr>
      </w:pPr>
      <w:r>
        <w:rPr>
          <w:rStyle w:val="Strong"/>
          <w:color w:val="000000"/>
        </w:rPr>
        <w:t>End User</w:t>
      </w:r>
      <w:r>
        <w:rPr>
          <w:color w:val="000000"/>
        </w:rPr>
        <w:t>: The individual or organization that directly uses the Software or Cloud Services.</w:t>
      </w:r>
    </w:p>
    <w:p w14:paraId="48A0E1EC" w14:textId="28479D6E" w:rsidR="00742C87" w:rsidRPr="00742C87" w:rsidRDefault="000E5591" w:rsidP="000E5591">
      <w:pPr>
        <w:pStyle w:val="Heading1"/>
      </w:pPr>
      <w:r w:rsidRPr="000E5591">
        <w:t>2. Partner Appointment</w:t>
      </w:r>
    </w:p>
    <w:p w14:paraId="68BEFEC4" w14:textId="77777777" w:rsidR="00E15246" w:rsidRDefault="00E15246" w:rsidP="00505442">
      <w:pPr>
        <w:pStyle w:val="Heading2"/>
        <w:rPr>
          <w:rStyle w:val="Strong"/>
          <w:b/>
          <w:bCs w:val="0"/>
        </w:rPr>
      </w:pPr>
    </w:p>
    <w:p w14:paraId="2228D101" w14:textId="3C2D2358" w:rsidR="001C505E" w:rsidRPr="001C505E" w:rsidRDefault="001C505E" w:rsidP="001C505E">
      <w:pPr>
        <w:pStyle w:val="Heading2"/>
      </w:pPr>
      <w:r w:rsidRPr="001C505E">
        <w:t>2.1 Non-Exclusive Rights</w:t>
      </w:r>
    </w:p>
    <w:p w14:paraId="460D77BC" w14:textId="77777777" w:rsidR="001C505E" w:rsidRDefault="001C505E" w:rsidP="001C505E">
      <w:pPr>
        <w:pStyle w:val="NormalWeb"/>
        <w:rPr>
          <w:color w:val="000000"/>
        </w:rPr>
      </w:pPr>
      <w:proofErr w:type="spellStart"/>
      <w:r>
        <w:rPr>
          <w:color w:val="000000"/>
        </w:rPr>
        <w:t>Etlworks</w:t>
      </w:r>
      <w:proofErr w:type="spellEnd"/>
      <w:r>
        <w:rPr>
          <w:color w:val="000000"/>
        </w:rPr>
        <w:t xml:space="preserve"> grants the Partner non-exclusive rights to market and sell:</w:t>
      </w:r>
    </w:p>
    <w:p w14:paraId="0DB740B1" w14:textId="77777777" w:rsidR="001C505E" w:rsidRDefault="001C505E" w:rsidP="001C505E">
      <w:pPr>
        <w:pStyle w:val="NormalWeb"/>
        <w:numPr>
          <w:ilvl w:val="0"/>
          <w:numId w:val="54"/>
        </w:numPr>
        <w:rPr>
          <w:color w:val="000000"/>
        </w:rPr>
      </w:pPr>
      <w:r>
        <w:rPr>
          <w:color w:val="000000"/>
        </w:rPr>
        <w:t>Cloud Services</w:t>
      </w:r>
    </w:p>
    <w:p w14:paraId="4A396E2A" w14:textId="77777777" w:rsidR="001C505E" w:rsidRDefault="001C505E" w:rsidP="001C505E">
      <w:pPr>
        <w:pStyle w:val="NormalWeb"/>
        <w:numPr>
          <w:ilvl w:val="0"/>
          <w:numId w:val="54"/>
        </w:numPr>
        <w:rPr>
          <w:color w:val="000000"/>
        </w:rPr>
      </w:pPr>
      <w:r>
        <w:rPr>
          <w:color w:val="000000"/>
        </w:rPr>
        <w:t>Software Licenses</w:t>
      </w:r>
    </w:p>
    <w:p w14:paraId="18440D03" w14:textId="77777777" w:rsidR="001C505E" w:rsidRDefault="001C505E" w:rsidP="001C505E">
      <w:pPr>
        <w:pStyle w:val="NormalWeb"/>
        <w:numPr>
          <w:ilvl w:val="0"/>
          <w:numId w:val="54"/>
        </w:numPr>
        <w:rPr>
          <w:color w:val="000000"/>
        </w:rPr>
      </w:pPr>
      <w:r>
        <w:rPr>
          <w:color w:val="000000"/>
        </w:rPr>
        <w:t>Extended Support</w:t>
      </w:r>
    </w:p>
    <w:p w14:paraId="05B3F812" w14:textId="77777777" w:rsidR="001C505E" w:rsidRDefault="001C505E" w:rsidP="001C505E">
      <w:pPr>
        <w:pStyle w:val="NormalWeb"/>
        <w:numPr>
          <w:ilvl w:val="0"/>
          <w:numId w:val="54"/>
        </w:numPr>
        <w:rPr>
          <w:color w:val="000000"/>
        </w:rPr>
      </w:pPr>
      <w:r>
        <w:rPr>
          <w:color w:val="000000"/>
        </w:rPr>
        <w:t>Value-Adding Services</w:t>
      </w:r>
    </w:p>
    <w:p w14:paraId="021F7A99" w14:textId="184FE531" w:rsidR="00E15246" w:rsidRPr="00004B6B" w:rsidRDefault="001C505E" w:rsidP="00004B6B">
      <w:pPr>
        <w:pStyle w:val="NormalWeb"/>
        <w:rPr>
          <w:color w:val="000000"/>
        </w:rPr>
      </w:pPr>
      <w:r>
        <w:rPr>
          <w:color w:val="000000"/>
        </w:rPr>
        <w:t>in the specified Territory, subject to compliance with this agreement.</w:t>
      </w:r>
    </w:p>
    <w:p w14:paraId="047C3FC3" w14:textId="751594F4" w:rsidR="000E5591" w:rsidRPr="00E15246" w:rsidRDefault="000E5591" w:rsidP="000E5591">
      <w:pPr>
        <w:pStyle w:val="Heading2"/>
      </w:pPr>
      <w:r w:rsidRPr="000E5591">
        <w:t xml:space="preserve">2.2 Use of </w:t>
      </w:r>
      <w:proofErr w:type="spellStart"/>
      <w:r w:rsidRPr="000E5591">
        <w:t>Etlworks</w:t>
      </w:r>
      <w:proofErr w:type="spellEnd"/>
      <w:r w:rsidRPr="000E5591">
        <w:t xml:space="preserve"> Branding</w:t>
      </w:r>
    </w:p>
    <w:p w14:paraId="469868DD" w14:textId="77777777" w:rsidR="00701CC1" w:rsidRDefault="00701CC1" w:rsidP="00701CC1">
      <w:pPr>
        <w:pStyle w:val="NormalWeb"/>
        <w:rPr>
          <w:color w:val="000000"/>
        </w:rPr>
      </w:pPr>
      <w:r>
        <w:rPr>
          <w:color w:val="000000"/>
        </w:rPr>
        <w:t xml:space="preserve">This agreement does not grant the Partner the right to use </w:t>
      </w:r>
      <w:proofErr w:type="spellStart"/>
      <w:r>
        <w:rPr>
          <w:color w:val="000000"/>
        </w:rPr>
        <w:t>Etlworks</w:t>
      </w:r>
      <w:proofErr w:type="spellEnd"/>
      <w:r>
        <w:rPr>
          <w:color w:val="000000"/>
        </w:rPr>
        <w:t>’ trademarks, logos, or service marks without prior written consent.</w:t>
      </w:r>
    </w:p>
    <w:p w14:paraId="58685DF6" w14:textId="1A5125E5" w:rsidR="00701CC1" w:rsidRDefault="000E5591" w:rsidP="00505442">
      <w:pPr>
        <w:pStyle w:val="Heading1"/>
        <w:rPr>
          <w:sz w:val="27"/>
        </w:rPr>
      </w:pPr>
      <w:r w:rsidRPr="000E5591">
        <w:rPr>
          <w:sz w:val="27"/>
        </w:rPr>
        <w:t>3. Licensing Terms</w:t>
      </w:r>
    </w:p>
    <w:p w14:paraId="36E99962" w14:textId="77777777" w:rsidR="00701CC1" w:rsidRDefault="00701CC1" w:rsidP="00701CC1">
      <w:pPr>
        <w:pStyle w:val="NormalWeb"/>
        <w:numPr>
          <w:ilvl w:val="0"/>
          <w:numId w:val="46"/>
        </w:numPr>
        <w:rPr>
          <w:color w:val="000000"/>
        </w:rPr>
      </w:pPr>
      <w:r>
        <w:rPr>
          <w:color w:val="000000"/>
        </w:rPr>
        <w:t>The Software is</w:t>
      </w:r>
      <w:r>
        <w:rPr>
          <w:rStyle w:val="apple-converted-space"/>
          <w:color w:val="000000"/>
        </w:rPr>
        <w:t> </w:t>
      </w:r>
      <w:r>
        <w:rPr>
          <w:rStyle w:val="Strong"/>
          <w:color w:val="000000"/>
        </w:rPr>
        <w:t>licensed, not sold</w:t>
      </w:r>
      <w:r>
        <w:rPr>
          <w:color w:val="000000"/>
        </w:rPr>
        <w:t>.</w:t>
      </w:r>
    </w:p>
    <w:p w14:paraId="3AAE1779" w14:textId="77777777" w:rsidR="00701CC1" w:rsidRDefault="00701CC1" w:rsidP="00701CC1">
      <w:pPr>
        <w:pStyle w:val="NormalWeb"/>
        <w:numPr>
          <w:ilvl w:val="0"/>
          <w:numId w:val="46"/>
        </w:numPr>
        <w:rPr>
          <w:color w:val="000000"/>
        </w:rPr>
      </w:pPr>
      <w:r>
        <w:rPr>
          <w:color w:val="000000"/>
        </w:rPr>
        <w:lastRenderedPageBreak/>
        <w:t>Each license is valid for a single server and may be accessed by an unlimited number of end users within the same organization.</w:t>
      </w:r>
    </w:p>
    <w:p w14:paraId="43C752C0" w14:textId="77777777" w:rsidR="00701CC1" w:rsidRDefault="00701CC1" w:rsidP="00701CC1">
      <w:pPr>
        <w:pStyle w:val="NormalWeb"/>
        <w:numPr>
          <w:ilvl w:val="0"/>
          <w:numId w:val="46"/>
        </w:numPr>
        <w:rPr>
          <w:color w:val="000000"/>
        </w:rPr>
      </w:pPr>
      <w:r>
        <w:rPr>
          <w:color w:val="000000"/>
        </w:rPr>
        <w:t xml:space="preserve">Partners must obtain legitimate license keys from </w:t>
      </w:r>
      <w:proofErr w:type="spellStart"/>
      <w:r>
        <w:rPr>
          <w:color w:val="000000"/>
        </w:rPr>
        <w:t>Etlworks</w:t>
      </w:r>
      <w:proofErr w:type="spellEnd"/>
      <w:r>
        <w:rPr>
          <w:color w:val="000000"/>
        </w:rPr>
        <w:t xml:space="preserve"> to be considered authorized.</w:t>
      </w:r>
    </w:p>
    <w:p w14:paraId="26E1E45E" w14:textId="77777777" w:rsidR="000E5591" w:rsidRDefault="000E5591" w:rsidP="00505442">
      <w:pPr>
        <w:pStyle w:val="Heading1"/>
        <w:rPr>
          <w:rStyle w:val="Strong"/>
          <w:b/>
          <w:bCs w:val="0"/>
        </w:rPr>
      </w:pPr>
    </w:p>
    <w:p w14:paraId="66EF4BB9" w14:textId="73F818D3" w:rsidR="000E5591" w:rsidRDefault="000E5591" w:rsidP="000E5591">
      <w:pPr>
        <w:pStyle w:val="Heading1"/>
      </w:pPr>
      <w:r w:rsidRPr="000E5591">
        <w:t>4. Intellectual Property Rights</w:t>
      </w:r>
    </w:p>
    <w:p w14:paraId="132241A0" w14:textId="155131C7" w:rsidR="00701CC1" w:rsidRDefault="00701CC1" w:rsidP="00701CC1">
      <w:pPr>
        <w:pStyle w:val="NormalWeb"/>
        <w:rPr>
          <w:color w:val="000000"/>
        </w:rPr>
      </w:pPr>
      <w:proofErr w:type="spellStart"/>
      <w:r>
        <w:rPr>
          <w:color w:val="000000"/>
        </w:rPr>
        <w:t>Etlworks</w:t>
      </w:r>
      <w:proofErr w:type="spellEnd"/>
      <w:r>
        <w:rPr>
          <w:color w:val="000000"/>
        </w:rPr>
        <w:t xml:space="preserve"> retains ownership of all intellectual property related to the Software and Cloud Services. The Partner shall not claim ownership or modify, decompile, or reverse engineer the Software.</w:t>
      </w:r>
    </w:p>
    <w:p w14:paraId="79845AA6" w14:textId="5A3AB119" w:rsidR="000E5591" w:rsidRDefault="000E5591" w:rsidP="000E5591">
      <w:pPr>
        <w:pStyle w:val="Heading1"/>
      </w:pPr>
      <w:r w:rsidRPr="000E5591">
        <w:t>5. Partner Responsibilities</w:t>
      </w:r>
    </w:p>
    <w:p w14:paraId="4A486880" w14:textId="7325503E" w:rsidR="00701CC1" w:rsidRDefault="00701CC1" w:rsidP="00701CC1">
      <w:pPr>
        <w:pStyle w:val="NormalWeb"/>
        <w:rPr>
          <w:color w:val="000000"/>
        </w:rPr>
      </w:pPr>
      <w:r>
        <w:rPr>
          <w:color w:val="000000"/>
        </w:rPr>
        <w:t>The Partner is authorized to:</w:t>
      </w:r>
    </w:p>
    <w:p w14:paraId="56DDD5BC" w14:textId="77777777" w:rsidR="00701CC1" w:rsidRDefault="00701CC1" w:rsidP="00701CC1">
      <w:pPr>
        <w:pStyle w:val="NormalWeb"/>
        <w:numPr>
          <w:ilvl w:val="0"/>
          <w:numId w:val="47"/>
        </w:numPr>
        <w:rPr>
          <w:color w:val="000000"/>
        </w:rPr>
      </w:pPr>
      <w:r>
        <w:rPr>
          <w:color w:val="000000"/>
        </w:rPr>
        <w:t>Sell, install, and configure the Software.</w:t>
      </w:r>
    </w:p>
    <w:p w14:paraId="175D61F8" w14:textId="77777777" w:rsidR="00701CC1" w:rsidRDefault="00701CC1" w:rsidP="00701CC1">
      <w:pPr>
        <w:pStyle w:val="NormalWeb"/>
        <w:numPr>
          <w:ilvl w:val="0"/>
          <w:numId w:val="47"/>
        </w:numPr>
        <w:rPr>
          <w:color w:val="000000"/>
        </w:rPr>
      </w:pPr>
      <w:r>
        <w:rPr>
          <w:color w:val="000000"/>
        </w:rPr>
        <w:t>Provide Value-Adding Services built on the Software.</w:t>
      </w:r>
    </w:p>
    <w:p w14:paraId="7484244F" w14:textId="77777777" w:rsidR="00701CC1" w:rsidRDefault="00701CC1" w:rsidP="00701CC1">
      <w:pPr>
        <w:pStyle w:val="NormalWeb"/>
        <w:rPr>
          <w:color w:val="000000"/>
        </w:rPr>
      </w:pPr>
      <w:r>
        <w:rPr>
          <w:color w:val="000000"/>
        </w:rPr>
        <w:t>The Partner is responsible for:</w:t>
      </w:r>
    </w:p>
    <w:p w14:paraId="0C71D3E7" w14:textId="77777777" w:rsidR="00701CC1" w:rsidRDefault="00701CC1" w:rsidP="00701CC1">
      <w:pPr>
        <w:pStyle w:val="NormalWeb"/>
        <w:numPr>
          <w:ilvl w:val="0"/>
          <w:numId w:val="48"/>
        </w:numPr>
        <w:rPr>
          <w:color w:val="000000"/>
        </w:rPr>
      </w:pPr>
      <w:r>
        <w:rPr>
          <w:color w:val="000000"/>
        </w:rPr>
        <w:t>Ensuring compliance with this agreement and applicable laws.</w:t>
      </w:r>
    </w:p>
    <w:p w14:paraId="05DAF94C" w14:textId="77777777" w:rsidR="00701CC1" w:rsidRDefault="00701CC1" w:rsidP="00701CC1">
      <w:pPr>
        <w:pStyle w:val="NormalWeb"/>
        <w:numPr>
          <w:ilvl w:val="0"/>
          <w:numId w:val="48"/>
        </w:numPr>
        <w:rPr>
          <w:color w:val="000000"/>
        </w:rPr>
      </w:pPr>
      <w:r>
        <w:rPr>
          <w:color w:val="000000"/>
        </w:rPr>
        <w:t>Maintaining confidentiality of proprietary information.</w:t>
      </w:r>
    </w:p>
    <w:p w14:paraId="42F3C0DD" w14:textId="63CF8220" w:rsidR="00971F25" w:rsidRDefault="000E5591" w:rsidP="000E5591">
      <w:pPr>
        <w:pStyle w:val="Heading1"/>
      </w:pPr>
      <w:r w:rsidRPr="000E5591">
        <w:t>6. Revenue Sharing</w:t>
      </w:r>
    </w:p>
    <w:p w14:paraId="2D7ADFEA" w14:textId="77777777" w:rsidR="000E5591" w:rsidRPr="00971F25" w:rsidRDefault="000E5591" w:rsidP="00971F25"/>
    <w:tbl>
      <w:tblPr>
        <w:tblStyle w:val="TableGrid0"/>
        <w:tblW w:w="0" w:type="auto"/>
        <w:tblLook w:val="04A0" w:firstRow="1" w:lastRow="0" w:firstColumn="1" w:lastColumn="0" w:noHBand="0" w:noVBand="1"/>
      </w:tblPr>
      <w:tblGrid>
        <w:gridCol w:w="2933"/>
        <w:gridCol w:w="3812"/>
        <w:gridCol w:w="2054"/>
      </w:tblGrid>
      <w:tr w:rsidR="00701CC1" w14:paraId="07739329" w14:textId="77777777" w:rsidTr="00701CC1">
        <w:tc>
          <w:tcPr>
            <w:tcW w:w="2933" w:type="dxa"/>
          </w:tcPr>
          <w:p w14:paraId="59C1B3BC" w14:textId="71BF8C21" w:rsidR="00701CC1" w:rsidRPr="00701CC1" w:rsidRDefault="00701CC1">
            <w:pPr>
              <w:spacing w:line="259" w:lineRule="auto"/>
              <w:rPr>
                <w:b/>
                <w:bCs/>
              </w:rPr>
            </w:pPr>
            <w:r w:rsidRPr="00701CC1">
              <w:rPr>
                <w:b/>
                <w:bCs/>
              </w:rPr>
              <w:t>Model</w:t>
            </w:r>
          </w:p>
        </w:tc>
        <w:tc>
          <w:tcPr>
            <w:tcW w:w="3812" w:type="dxa"/>
          </w:tcPr>
          <w:p w14:paraId="77192C4E" w14:textId="3C9691B2" w:rsidR="00701CC1" w:rsidRPr="00701CC1" w:rsidRDefault="00701CC1">
            <w:pPr>
              <w:spacing w:line="259" w:lineRule="auto"/>
              <w:rPr>
                <w:b/>
                <w:bCs/>
              </w:rPr>
            </w:pPr>
            <w:r w:rsidRPr="00701CC1">
              <w:rPr>
                <w:b/>
                <w:bCs/>
              </w:rPr>
              <w:t>Revenue Split (</w:t>
            </w:r>
            <w:proofErr w:type="spellStart"/>
            <w:r w:rsidRPr="00701CC1">
              <w:rPr>
                <w:b/>
                <w:bCs/>
              </w:rPr>
              <w:t>Etlworks</w:t>
            </w:r>
            <w:proofErr w:type="spellEnd"/>
            <w:r w:rsidRPr="00701CC1">
              <w:rPr>
                <w:b/>
                <w:bCs/>
              </w:rPr>
              <w:t>: Partner)</w:t>
            </w:r>
          </w:p>
        </w:tc>
        <w:tc>
          <w:tcPr>
            <w:tcW w:w="2054" w:type="dxa"/>
          </w:tcPr>
          <w:p w14:paraId="1BC59F0E" w14:textId="073A5679" w:rsidR="00701CC1" w:rsidRPr="00701CC1" w:rsidRDefault="00701CC1">
            <w:pPr>
              <w:spacing w:line="259" w:lineRule="auto"/>
              <w:rPr>
                <w:b/>
                <w:bCs/>
              </w:rPr>
            </w:pPr>
            <w:r w:rsidRPr="00701CC1">
              <w:rPr>
                <w:b/>
                <w:bCs/>
              </w:rPr>
              <w:t>Payment Collection</w:t>
            </w:r>
          </w:p>
        </w:tc>
      </w:tr>
      <w:tr w:rsidR="00701CC1" w14:paraId="2C9AB4D8" w14:textId="77777777" w:rsidTr="00701CC1">
        <w:tc>
          <w:tcPr>
            <w:tcW w:w="2933" w:type="dxa"/>
          </w:tcPr>
          <w:p w14:paraId="7B3263D1" w14:textId="77777777" w:rsidR="00701CC1" w:rsidRDefault="00701CC1" w:rsidP="00701CC1">
            <w:r>
              <w:rPr>
                <w:color w:val="000000"/>
              </w:rPr>
              <w:t xml:space="preserve">Cloud Services (Hosted by </w:t>
            </w:r>
            <w:proofErr w:type="spellStart"/>
            <w:r>
              <w:rPr>
                <w:color w:val="000000"/>
              </w:rPr>
              <w:t>Etlworks</w:t>
            </w:r>
            <w:proofErr w:type="spellEnd"/>
            <w:r>
              <w:rPr>
                <w:color w:val="000000"/>
              </w:rPr>
              <w:t>)</w:t>
            </w:r>
          </w:p>
          <w:p w14:paraId="77E152C6" w14:textId="77777777" w:rsidR="00701CC1" w:rsidRDefault="00701CC1">
            <w:pPr>
              <w:spacing w:line="259" w:lineRule="auto"/>
            </w:pPr>
          </w:p>
        </w:tc>
        <w:tc>
          <w:tcPr>
            <w:tcW w:w="3812" w:type="dxa"/>
          </w:tcPr>
          <w:p w14:paraId="6F8BCCCE" w14:textId="77777777" w:rsidR="00701CC1" w:rsidRDefault="00701CC1" w:rsidP="00701CC1">
            <w:r>
              <w:rPr>
                <w:color w:val="000000"/>
              </w:rPr>
              <w:t>80</w:t>
            </w:r>
            <w:proofErr w:type="gramStart"/>
            <w:r>
              <w:rPr>
                <w:color w:val="000000"/>
              </w:rPr>
              <w:t>% :</w:t>
            </w:r>
            <w:proofErr w:type="gramEnd"/>
            <w:r>
              <w:rPr>
                <w:color w:val="000000"/>
              </w:rPr>
              <w:t xml:space="preserve"> 20%</w:t>
            </w:r>
          </w:p>
          <w:p w14:paraId="1A316FB1" w14:textId="77777777" w:rsidR="00701CC1" w:rsidRDefault="00701CC1">
            <w:pPr>
              <w:spacing w:line="259" w:lineRule="auto"/>
            </w:pPr>
          </w:p>
        </w:tc>
        <w:tc>
          <w:tcPr>
            <w:tcW w:w="2054" w:type="dxa"/>
          </w:tcPr>
          <w:p w14:paraId="75969338" w14:textId="77C234B1" w:rsidR="00701CC1" w:rsidRDefault="00701CC1">
            <w:pPr>
              <w:spacing w:line="259" w:lineRule="auto"/>
            </w:pPr>
            <w:proofErr w:type="spellStart"/>
            <w:r>
              <w:t>Etlworks</w:t>
            </w:r>
            <w:proofErr w:type="spellEnd"/>
          </w:p>
        </w:tc>
      </w:tr>
      <w:tr w:rsidR="00701CC1" w14:paraId="43EF9927" w14:textId="77777777" w:rsidTr="00701CC1">
        <w:tc>
          <w:tcPr>
            <w:tcW w:w="2933" w:type="dxa"/>
          </w:tcPr>
          <w:p w14:paraId="159101C3" w14:textId="77777777" w:rsidR="00701CC1" w:rsidRDefault="00701CC1" w:rsidP="00701CC1">
            <w:r>
              <w:rPr>
                <w:color w:val="000000"/>
              </w:rPr>
              <w:t>Cloud Services (Hosted by Partner)</w:t>
            </w:r>
          </w:p>
          <w:p w14:paraId="71E48385" w14:textId="77777777" w:rsidR="00701CC1" w:rsidRDefault="00701CC1" w:rsidP="00701CC1"/>
        </w:tc>
        <w:tc>
          <w:tcPr>
            <w:tcW w:w="3812" w:type="dxa"/>
          </w:tcPr>
          <w:p w14:paraId="139A182D" w14:textId="77777777" w:rsidR="00701CC1" w:rsidRDefault="00701CC1" w:rsidP="00701CC1">
            <w:r>
              <w:rPr>
                <w:color w:val="000000"/>
              </w:rPr>
              <w:t>50</w:t>
            </w:r>
            <w:proofErr w:type="gramStart"/>
            <w:r>
              <w:rPr>
                <w:color w:val="000000"/>
              </w:rPr>
              <w:t>% :</w:t>
            </w:r>
            <w:proofErr w:type="gramEnd"/>
            <w:r>
              <w:rPr>
                <w:color w:val="000000"/>
              </w:rPr>
              <w:t xml:space="preserve"> 50%</w:t>
            </w:r>
          </w:p>
          <w:p w14:paraId="66967AA7" w14:textId="77777777" w:rsidR="00701CC1" w:rsidRDefault="00701CC1" w:rsidP="00701CC1"/>
        </w:tc>
        <w:tc>
          <w:tcPr>
            <w:tcW w:w="2054" w:type="dxa"/>
          </w:tcPr>
          <w:p w14:paraId="35EC43BE" w14:textId="004B22E2" w:rsidR="00701CC1" w:rsidRDefault="00701CC1">
            <w:pPr>
              <w:spacing w:line="259" w:lineRule="auto"/>
            </w:pPr>
            <w:r>
              <w:t>Partner</w:t>
            </w:r>
          </w:p>
        </w:tc>
      </w:tr>
      <w:tr w:rsidR="00701CC1" w14:paraId="31E31A92" w14:textId="77777777" w:rsidTr="00701CC1">
        <w:tc>
          <w:tcPr>
            <w:tcW w:w="2933" w:type="dxa"/>
          </w:tcPr>
          <w:p w14:paraId="00A23BA5" w14:textId="77777777" w:rsidR="00701CC1" w:rsidRDefault="00701CC1" w:rsidP="00701CC1">
            <w:proofErr w:type="gramStart"/>
            <w:r>
              <w:rPr>
                <w:color w:val="000000"/>
              </w:rPr>
              <w:t>On-Premise</w:t>
            </w:r>
            <w:proofErr w:type="gramEnd"/>
            <w:r>
              <w:rPr>
                <w:color w:val="000000"/>
              </w:rPr>
              <w:t xml:space="preserve"> License (Supported by </w:t>
            </w:r>
            <w:proofErr w:type="spellStart"/>
            <w:r>
              <w:rPr>
                <w:color w:val="000000"/>
              </w:rPr>
              <w:t>Etlworks</w:t>
            </w:r>
            <w:proofErr w:type="spellEnd"/>
            <w:r>
              <w:rPr>
                <w:color w:val="000000"/>
              </w:rPr>
              <w:t>)</w:t>
            </w:r>
          </w:p>
          <w:p w14:paraId="630DD49F" w14:textId="77777777" w:rsidR="00701CC1" w:rsidRDefault="00701CC1" w:rsidP="00701CC1"/>
        </w:tc>
        <w:tc>
          <w:tcPr>
            <w:tcW w:w="3812" w:type="dxa"/>
          </w:tcPr>
          <w:p w14:paraId="3B90D31A" w14:textId="77777777" w:rsidR="00701CC1" w:rsidRDefault="00701CC1" w:rsidP="00701CC1">
            <w:r>
              <w:rPr>
                <w:color w:val="000000"/>
              </w:rPr>
              <w:t>80</w:t>
            </w:r>
            <w:proofErr w:type="gramStart"/>
            <w:r>
              <w:rPr>
                <w:color w:val="000000"/>
              </w:rPr>
              <w:t>% :</w:t>
            </w:r>
            <w:proofErr w:type="gramEnd"/>
            <w:r>
              <w:rPr>
                <w:color w:val="000000"/>
              </w:rPr>
              <w:t xml:space="preserve"> 20%</w:t>
            </w:r>
          </w:p>
          <w:p w14:paraId="24A2D2A5" w14:textId="77777777" w:rsidR="00701CC1" w:rsidRDefault="00701CC1" w:rsidP="00701CC1"/>
        </w:tc>
        <w:tc>
          <w:tcPr>
            <w:tcW w:w="2054" w:type="dxa"/>
          </w:tcPr>
          <w:p w14:paraId="1577D996" w14:textId="189D2043" w:rsidR="00701CC1" w:rsidRDefault="00701CC1">
            <w:pPr>
              <w:spacing w:line="259" w:lineRule="auto"/>
            </w:pPr>
            <w:proofErr w:type="spellStart"/>
            <w:r>
              <w:t>Etlworks</w:t>
            </w:r>
            <w:proofErr w:type="spellEnd"/>
          </w:p>
        </w:tc>
      </w:tr>
      <w:tr w:rsidR="00701CC1" w14:paraId="028BBB4C" w14:textId="77777777" w:rsidTr="00701CC1">
        <w:tc>
          <w:tcPr>
            <w:tcW w:w="2933" w:type="dxa"/>
          </w:tcPr>
          <w:p w14:paraId="07EA3C8A" w14:textId="77777777" w:rsidR="00701CC1" w:rsidRDefault="00701CC1" w:rsidP="00701CC1">
            <w:proofErr w:type="gramStart"/>
            <w:r>
              <w:rPr>
                <w:color w:val="000000"/>
              </w:rPr>
              <w:t>On-Premise</w:t>
            </w:r>
            <w:proofErr w:type="gramEnd"/>
            <w:r>
              <w:rPr>
                <w:color w:val="000000"/>
              </w:rPr>
              <w:t xml:space="preserve"> License (Supported by Partner)</w:t>
            </w:r>
          </w:p>
          <w:p w14:paraId="4684FCF1" w14:textId="77777777" w:rsidR="00701CC1" w:rsidRDefault="00701CC1" w:rsidP="00701CC1"/>
        </w:tc>
        <w:tc>
          <w:tcPr>
            <w:tcW w:w="3812" w:type="dxa"/>
          </w:tcPr>
          <w:p w14:paraId="749C883F" w14:textId="77777777" w:rsidR="00701CC1" w:rsidRDefault="00701CC1" w:rsidP="00701CC1">
            <w:r>
              <w:rPr>
                <w:color w:val="000000"/>
              </w:rPr>
              <w:t>50</w:t>
            </w:r>
            <w:proofErr w:type="gramStart"/>
            <w:r>
              <w:rPr>
                <w:color w:val="000000"/>
              </w:rPr>
              <w:t>% :</w:t>
            </w:r>
            <w:proofErr w:type="gramEnd"/>
            <w:r>
              <w:rPr>
                <w:color w:val="000000"/>
              </w:rPr>
              <w:t xml:space="preserve"> 50%</w:t>
            </w:r>
          </w:p>
          <w:p w14:paraId="76E87A8C" w14:textId="77777777" w:rsidR="00701CC1" w:rsidRDefault="00701CC1" w:rsidP="00701CC1"/>
        </w:tc>
        <w:tc>
          <w:tcPr>
            <w:tcW w:w="2054" w:type="dxa"/>
          </w:tcPr>
          <w:p w14:paraId="4FB23443" w14:textId="4E9BC340" w:rsidR="00701CC1" w:rsidRDefault="00701CC1">
            <w:pPr>
              <w:spacing w:line="259" w:lineRule="auto"/>
            </w:pPr>
            <w:r>
              <w:t>Partner</w:t>
            </w:r>
          </w:p>
        </w:tc>
      </w:tr>
      <w:tr w:rsidR="00701CC1" w14:paraId="01DB97F3" w14:textId="77777777" w:rsidTr="00701CC1">
        <w:tc>
          <w:tcPr>
            <w:tcW w:w="2933" w:type="dxa"/>
          </w:tcPr>
          <w:p w14:paraId="64128C52" w14:textId="77777777" w:rsidR="00701CC1" w:rsidRDefault="00701CC1" w:rsidP="00701CC1">
            <w:r>
              <w:rPr>
                <w:color w:val="000000"/>
              </w:rPr>
              <w:t xml:space="preserve">Perpetual License (Supported by </w:t>
            </w:r>
            <w:proofErr w:type="spellStart"/>
            <w:r>
              <w:rPr>
                <w:color w:val="000000"/>
              </w:rPr>
              <w:t>Etlworks</w:t>
            </w:r>
            <w:proofErr w:type="spellEnd"/>
            <w:r>
              <w:rPr>
                <w:color w:val="000000"/>
              </w:rPr>
              <w:t>)</w:t>
            </w:r>
          </w:p>
          <w:p w14:paraId="58AE4304" w14:textId="77777777" w:rsidR="00701CC1" w:rsidRDefault="00701CC1" w:rsidP="00701CC1"/>
        </w:tc>
        <w:tc>
          <w:tcPr>
            <w:tcW w:w="3812" w:type="dxa"/>
          </w:tcPr>
          <w:p w14:paraId="09D66C6D" w14:textId="77777777" w:rsidR="00701CC1" w:rsidRDefault="00701CC1" w:rsidP="00701CC1">
            <w:pPr>
              <w:rPr>
                <w:color w:val="000000"/>
              </w:rPr>
            </w:pPr>
            <w:r>
              <w:rPr>
                <w:color w:val="000000"/>
              </w:rPr>
              <w:t>80</w:t>
            </w:r>
            <w:proofErr w:type="gramStart"/>
            <w:r>
              <w:rPr>
                <w:color w:val="000000"/>
              </w:rPr>
              <w:t>% :</w:t>
            </w:r>
            <w:proofErr w:type="gramEnd"/>
            <w:r>
              <w:rPr>
                <w:color w:val="000000"/>
              </w:rPr>
              <w:t xml:space="preserve"> 20%</w:t>
            </w:r>
          </w:p>
          <w:p w14:paraId="304DE4E5" w14:textId="77777777" w:rsidR="00701CC1" w:rsidRDefault="00701CC1" w:rsidP="00701CC1"/>
        </w:tc>
        <w:tc>
          <w:tcPr>
            <w:tcW w:w="2054" w:type="dxa"/>
          </w:tcPr>
          <w:p w14:paraId="3752E302" w14:textId="6767DB8B" w:rsidR="00701CC1" w:rsidRDefault="00701CC1">
            <w:pPr>
              <w:spacing w:line="259" w:lineRule="auto"/>
            </w:pPr>
            <w:proofErr w:type="spellStart"/>
            <w:r>
              <w:t>Etlworks</w:t>
            </w:r>
            <w:proofErr w:type="spellEnd"/>
          </w:p>
        </w:tc>
      </w:tr>
      <w:tr w:rsidR="00701CC1" w14:paraId="7FFED06D" w14:textId="77777777" w:rsidTr="00701CC1">
        <w:tc>
          <w:tcPr>
            <w:tcW w:w="2933" w:type="dxa"/>
          </w:tcPr>
          <w:p w14:paraId="26689886" w14:textId="77777777" w:rsidR="00701CC1" w:rsidRDefault="00701CC1" w:rsidP="00701CC1">
            <w:pPr>
              <w:rPr>
                <w:color w:val="000000"/>
              </w:rPr>
            </w:pPr>
            <w:r>
              <w:rPr>
                <w:color w:val="000000"/>
              </w:rPr>
              <w:t>Perpetual License (Supported by Partner)</w:t>
            </w:r>
          </w:p>
          <w:p w14:paraId="0D646673" w14:textId="77777777" w:rsidR="00701CC1" w:rsidRDefault="00701CC1" w:rsidP="00701CC1">
            <w:pPr>
              <w:rPr>
                <w:color w:val="000000"/>
              </w:rPr>
            </w:pPr>
          </w:p>
        </w:tc>
        <w:tc>
          <w:tcPr>
            <w:tcW w:w="3812" w:type="dxa"/>
          </w:tcPr>
          <w:p w14:paraId="2C835034" w14:textId="77777777" w:rsidR="00701CC1" w:rsidRDefault="00701CC1" w:rsidP="00701CC1">
            <w:pPr>
              <w:rPr>
                <w:color w:val="000000"/>
              </w:rPr>
            </w:pPr>
            <w:r>
              <w:rPr>
                <w:color w:val="000000"/>
              </w:rPr>
              <w:t>50</w:t>
            </w:r>
            <w:proofErr w:type="gramStart"/>
            <w:r>
              <w:rPr>
                <w:color w:val="000000"/>
              </w:rPr>
              <w:t>% :</w:t>
            </w:r>
            <w:proofErr w:type="gramEnd"/>
            <w:r>
              <w:rPr>
                <w:color w:val="000000"/>
              </w:rPr>
              <w:t xml:space="preserve"> 50%</w:t>
            </w:r>
          </w:p>
          <w:p w14:paraId="5FBB051E" w14:textId="77777777" w:rsidR="00701CC1" w:rsidRDefault="00701CC1" w:rsidP="00701CC1">
            <w:pPr>
              <w:rPr>
                <w:color w:val="000000"/>
              </w:rPr>
            </w:pPr>
          </w:p>
        </w:tc>
        <w:tc>
          <w:tcPr>
            <w:tcW w:w="2054" w:type="dxa"/>
          </w:tcPr>
          <w:p w14:paraId="24C04AB5" w14:textId="29BA4B66" w:rsidR="00701CC1" w:rsidRDefault="00701CC1">
            <w:pPr>
              <w:spacing w:line="259" w:lineRule="auto"/>
            </w:pPr>
            <w:r>
              <w:t>Partner</w:t>
            </w:r>
          </w:p>
        </w:tc>
      </w:tr>
      <w:tr w:rsidR="00701CC1" w14:paraId="1F42D3E5" w14:textId="77777777" w:rsidTr="00701CC1">
        <w:tc>
          <w:tcPr>
            <w:tcW w:w="2933" w:type="dxa"/>
          </w:tcPr>
          <w:p w14:paraId="5EB8B167" w14:textId="77777777" w:rsidR="00701CC1" w:rsidRDefault="00701CC1" w:rsidP="00701CC1">
            <w:pPr>
              <w:rPr>
                <w:color w:val="000000"/>
              </w:rPr>
            </w:pPr>
            <w:r>
              <w:rPr>
                <w:color w:val="000000"/>
              </w:rPr>
              <w:t>Value-Added Services</w:t>
            </w:r>
          </w:p>
          <w:p w14:paraId="6F6F6959" w14:textId="77777777" w:rsidR="00701CC1" w:rsidRDefault="00701CC1" w:rsidP="00701CC1">
            <w:pPr>
              <w:rPr>
                <w:color w:val="000000"/>
              </w:rPr>
            </w:pPr>
          </w:p>
        </w:tc>
        <w:tc>
          <w:tcPr>
            <w:tcW w:w="3812" w:type="dxa"/>
          </w:tcPr>
          <w:p w14:paraId="3FA2E03F" w14:textId="77777777" w:rsidR="00701CC1" w:rsidRDefault="00701CC1" w:rsidP="00701CC1">
            <w:pPr>
              <w:rPr>
                <w:color w:val="000000"/>
              </w:rPr>
            </w:pPr>
            <w:r>
              <w:rPr>
                <w:color w:val="000000"/>
              </w:rPr>
              <w:t>20</w:t>
            </w:r>
            <w:proofErr w:type="gramStart"/>
            <w:r>
              <w:rPr>
                <w:color w:val="000000"/>
              </w:rPr>
              <w:t>% :</w:t>
            </w:r>
            <w:proofErr w:type="gramEnd"/>
            <w:r>
              <w:rPr>
                <w:color w:val="000000"/>
              </w:rPr>
              <w:t xml:space="preserve"> 80%</w:t>
            </w:r>
          </w:p>
          <w:p w14:paraId="2029606A" w14:textId="77777777" w:rsidR="00701CC1" w:rsidRDefault="00701CC1" w:rsidP="00701CC1">
            <w:pPr>
              <w:rPr>
                <w:color w:val="000000"/>
              </w:rPr>
            </w:pPr>
          </w:p>
        </w:tc>
        <w:tc>
          <w:tcPr>
            <w:tcW w:w="2054" w:type="dxa"/>
          </w:tcPr>
          <w:p w14:paraId="6E647754" w14:textId="4775F6D1" w:rsidR="00701CC1" w:rsidRDefault="00701CC1">
            <w:pPr>
              <w:spacing w:line="259" w:lineRule="auto"/>
            </w:pPr>
            <w:r>
              <w:t>Partner</w:t>
            </w:r>
          </w:p>
        </w:tc>
      </w:tr>
    </w:tbl>
    <w:p w14:paraId="4B310C63" w14:textId="77777777" w:rsidR="003773A8" w:rsidRDefault="003773A8" w:rsidP="00A4555F">
      <w:pPr>
        <w:pStyle w:val="Heading1"/>
        <w:ind w:left="0" w:firstLine="0"/>
      </w:pPr>
    </w:p>
    <w:p w14:paraId="47FDCD62" w14:textId="040D9100" w:rsidR="00163B90" w:rsidRDefault="009D1E7E" w:rsidP="009D1E7E">
      <w:pPr>
        <w:pStyle w:val="Heading1"/>
      </w:pPr>
      <w:r w:rsidRPr="009D1E7E">
        <w:t>7. Support Obligations</w:t>
      </w:r>
    </w:p>
    <w:p w14:paraId="35971C40" w14:textId="77777777" w:rsidR="009D1E7E" w:rsidRPr="00163B90" w:rsidRDefault="009D1E7E" w:rsidP="00163B90"/>
    <w:tbl>
      <w:tblPr>
        <w:tblStyle w:val="TableGrid0"/>
        <w:tblW w:w="0" w:type="auto"/>
        <w:tblLook w:val="04A0" w:firstRow="1" w:lastRow="0" w:firstColumn="1" w:lastColumn="0" w:noHBand="0" w:noVBand="1"/>
      </w:tblPr>
      <w:tblGrid>
        <w:gridCol w:w="2785"/>
        <w:gridCol w:w="3150"/>
        <w:gridCol w:w="2864"/>
      </w:tblGrid>
      <w:tr w:rsidR="00701CC1" w14:paraId="6570E692" w14:textId="77777777" w:rsidTr="00505442">
        <w:tc>
          <w:tcPr>
            <w:tcW w:w="2785" w:type="dxa"/>
          </w:tcPr>
          <w:p w14:paraId="41168586" w14:textId="4D1A3174" w:rsidR="00701CC1" w:rsidRPr="00701CC1" w:rsidRDefault="00701CC1" w:rsidP="00701CC1">
            <w:pPr>
              <w:rPr>
                <w:color w:val="000000"/>
              </w:rPr>
            </w:pPr>
            <w:r>
              <w:rPr>
                <w:rStyle w:val="Strong"/>
              </w:rPr>
              <w:t>Responsibility</w:t>
            </w:r>
          </w:p>
        </w:tc>
        <w:tc>
          <w:tcPr>
            <w:tcW w:w="3150" w:type="dxa"/>
          </w:tcPr>
          <w:p w14:paraId="180D4AFC" w14:textId="7600A693" w:rsidR="00701CC1" w:rsidRPr="00701CC1" w:rsidRDefault="00701CC1" w:rsidP="00701CC1">
            <w:pPr>
              <w:rPr>
                <w:color w:val="000000"/>
              </w:rPr>
            </w:pPr>
            <w:proofErr w:type="spellStart"/>
            <w:r>
              <w:rPr>
                <w:rStyle w:val="Strong"/>
              </w:rPr>
              <w:t>Etlworks</w:t>
            </w:r>
            <w:proofErr w:type="spellEnd"/>
          </w:p>
        </w:tc>
        <w:tc>
          <w:tcPr>
            <w:tcW w:w="2864" w:type="dxa"/>
          </w:tcPr>
          <w:p w14:paraId="51026F33" w14:textId="04668636" w:rsidR="00701CC1" w:rsidRPr="00505442" w:rsidRDefault="00505442" w:rsidP="00505442">
            <w:pPr>
              <w:rPr>
                <w:color w:val="000000"/>
              </w:rPr>
            </w:pPr>
            <w:r>
              <w:rPr>
                <w:rStyle w:val="Strong"/>
              </w:rPr>
              <w:t>Partner</w:t>
            </w:r>
          </w:p>
        </w:tc>
      </w:tr>
      <w:tr w:rsidR="00505442" w14:paraId="48F431D7" w14:textId="77777777" w:rsidTr="00505442">
        <w:tc>
          <w:tcPr>
            <w:tcW w:w="2785" w:type="dxa"/>
          </w:tcPr>
          <w:p w14:paraId="3F3DC96F" w14:textId="254995AF" w:rsidR="00505442" w:rsidRPr="00505442" w:rsidRDefault="00505442" w:rsidP="00701CC1">
            <w:pPr>
              <w:rPr>
                <w:rStyle w:val="Strong"/>
                <w:b w:val="0"/>
                <w:bCs w:val="0"/>
                <w:color w:val="000000"/>
              </w:rPr>
            </w:pPr>
            <w:r>
              <w:rPr>
                <w:color w:val="000000"/>
              </w:rPr>
              <w:t>First-Line Support</w:t>
            </w:r>
          </w:p>
        </w:tc>
        <w:tc>
          <w:tcPr>
            <w:tcW w:w="3150" w:type="dxa"/>
          </w:tcPr>
          <w:p w14:paraId="40658A14" w14:textId="7F38D959" w:rsidR="00505442" w:rsidRPr="00505442" w:rsidRDefault="00505442" w:rsidP="00701CC1">
            <w:pPr>
              <w:rPr>
                <w:rStyle w:val="Strong"/>
                <w:b w:val="0"/>
                <w:bCs w:val="0"/>
                <w:color w:val="000000"/>
              </w:rPr>
            </w:pPr>
            <w:r>
              <w:rPr>
                <w:color w:val="000000"/>
              </w:rPr>
              <w:t xml:space="preserve">For </w:t>
            </w:r>
            <w:proofErr w:type="spellStart"/>
            <w:r>
              <w:rPr>
                <w:color w:val="000000"/>
              </w:rPr>
              <w:t>Etlworks</w:t>
            </w:r>
            <w:proofErr w:type="spellEnd"/>
            <w:r>
              <w:rPr>
                <w:color w:val="000000"/>
              </w:rPr>
              <w:t>-hosted systems</w:t>
            </w:r>
          </w:p>
        </w:tc>
        <w:tc>
          <w:tcPr>
            <w:tcW w:w="2864" w:type="dxa"/>
          </w:tcPr>
          <w:p w14:paraId="126F0A8B" w14:textId="15DC7274" w:rsidR="00505442" w:rsidRPr="00505442" w:rsidRDefault="00505442" w:rsidP="00505442">
            <w:pPr>
              <w:rPr>
                <w:rStyle w:val="Strong"/>
                <w:b w:val="0"/>
                <w:bCs w:val="0"/>
                <w:color w:val="000000"/>
              </w:rPr>
            </w:pPr>
            <w:r>
              <w:rPr>
                <w:color w:val="000000"/>
              </w:rPr>
              <w:t>For Partner-hosted systems</w:t>
            </w:r>
          </w:p>
        </w:tc>
      </w:tr>
      <w:tr w:rsidR="00505442" w14:paraId="5A9C904A" w14:textId="77777777" w:rsidTr="00505442">
        <w:tc>
          <w:tcPr>
            <w:tcW w:w="2785" w:type="dxa"/>
          </w:tcPr>
          <w:p w14:paraId="4952466F" w14:textId="2E175241" w:rsidR="00505442" w:rsidRDefault="00505442" w:rsidP="00701CC1">
            <w:pPr>
              <w:rPr>
                <w:color w:val="000000"/>
              </w:rPr>
            </w:pPr>
            <w:r>
              <w:rPr>
                <w:color w:val="000000"/>
              </w:rPr>
              <w:t>Bug Fixes</w:t>
            </w:r>
          </w:p>
        </w:tc>
        <w:tc>
          <w:tcPr>
            <w:tcW w:w="3150" w:type="dxa"/>
          </w:tcPr>
          <w:p w14:paraId="74773013" w14:textId="77777777" w:rsidR="00505442" w:rsidRDefault="00505442" w:rsidP="00505442">
            <w:pPr>
              <w:rPr>
                <w:color w:val="000000"/>
              </w:rPr>
            </w:pPr>
            <w:r>
              <w:rPr>
                <w:color w:val="000000"/>
              </w:rPr>
              <w:t>Yes</w:t>
            </w:r>
          </w:p>
          <w:p w14:paraId="7464F4E0" w14:textId="77777777" w:rsidR="00505442" w:rsidRDefault="00505442" w:rsidP="00701CC1">
            <w:pPr>
              <w:rPr>
                <w:color w:val="000000"/>
              </w:rPr>
            </w:pPr>
          </w:p>
        </w:tc>
        <w:tc>
          <w:tcPr>
            <w:tcW w:w="2864" w:type="dxa"/>
          </w:tcPr>
          <w:p w14:paraId="60132C6F" w14:textId="5F82D43F" w:rsidR="00505442" w:rsidRDefault="00505442" w:rsidP="00505442">
            <w:pPr>
              <w:rPr>
                <w:color w:val="000000"/>
              </w:rPr>
            </w:pPr>
            <w:r>
              <w:rPr>
                <w:color w:val="000000"/>
              </w:rPr>
              <w:t>No</w:t>
            </w:r>
          </w:p>
        </w:tc>
      </w:tr>
      <w:tr w:rsidR="00505442" w14:paraId="0705D9A6" w14:textId="77777777" w:rsidTr="00505442">
        <w:tc>
          <w:tcPr>
            <w:tcW w:w="2785" w:type="dxa"/>
          </w:tcPr>
          <w:p w14:paraId="7CCAC107" w14:textId="696D9B8A" w:rsidR="00505442" w:rsidRDefault="00505442" w:rsidP="00701CC1">
            <w:pPr>
              <w:rPr>
                <w:color w:val="000000"/>
              </w:rPr>
            </w:pPr>
            <w:r>
              <w:rPr>
                <w:color w:val="000000"/>
              </w:rPr>
              <w:t>Installation/Configuration</w:t>
            </w:r>
          </w:p>
        </w:tc>
        <w:tc>
          <w:tcPr>
            <w:tcW w:w="3150" w:type="dxa"/>
          </w:tcPr>
          <w:p w14:paraId="095C2242" w14:textId="6C4759F3" w:rsidR="00505442" w:rsidRDefault="00505442" w:rsidP="00505442">
            <w:pPr>
              <w:rPr>
                <w:color w:val="000000"/>
              </w:rPr>
            </w:pPr>
            <w:r>
              <w:rPr>
                <w:color w:val="000000"/>
              </w:rPr>
              <w:t xml:space="preserve">For </w:t>
            </w:r>
            <w:proofErr w:type="spellStart"/>
            <w:r>
              <w:rPr>
                <w:color w:val="000000"/>
              </w:rPr>
              <w:t>Etlworks</w:t>
            </w:r>
            <w:proofErr w:type="spellEnd"/>
            <w:r>
              <w:rPr>
                <w:color w:val="000000"/>
              </w:rPr>
              <w:t>-hosted systems</w:t>
            </w:r>
          </w:p>
        </w:tc>
        <w:tc>
          <w:tcPr>
            <w:tcW w:w="2864" w:type="dxa"/>
          </w:tcPr>
          <w:p w14:paraId="2E9AE311" w14:textId="460514CC" w:rsidR="00505442" w:rsidRDefault="00505442" w:rsidP="00505442">
            <w:pPr>
              <w:rPr>
                <w:color w:val="000000"/>
              </w:rPr>
            </w:pPr>
            <w:r>
              <w:rPr>
                <w:color w:val="000000"/>
              </w:rPr>
              <w:t>For Partner-hosted systems</w:t>
            </w:r>
          </w:p>
        </w:tc>
      </w:tr>
    </w:tbl>
    <w:p w14:paraId="5332FFE5" w14:textId="4A1133A9" w:rsidR="008C4964" w:rsidRDefault="008C4964">
      <w:pPr>
        <w:spacing w:line="259" w:lineRule="auto"/>
      </w:pPr>
    </w:p>
    <w:p w14:paraId="3C56FDC1" w14:textId="5AA8ED34" w:rsidR="009D1E7E" w:rsidRPr="007616B1" w:rsidRDefault="009D1E7E" w:rsidP="007616B1">
      <w:pPr>
        <w:pStyle w:val="Heading1"/>
      </w:pPr>
      <w:r w:rsidRPr="009D1E7E">
        <w:t xml:space="preserve">8. </w:t>
      </w:r>
      <w:r w:rsidR="007616B1">
        <w:t>Term and Termination</w:t>
      </w:r>
    </w:p>
    <w:p w14:paraId="43485820" w14:textId="77777777" w:rsidR="007616B1" w:rsidRDefault="007616B1" w:rsidP="007616B1">
      <w:pPr>
        <w:pStyle w:val="NormalWeb"/>
        <w:rPr>
          <w:color w:val="000000"/>
        </w:rPr>
      </w:pPr>
      <w:r>
        <w:rPr>
          <w:color w:val="000000"/>
        </w:rPr>
        <w:t>This Agreement is valid for an initial term of one year and will automatically renew for successive one-year terms unless terminated by either party with at least 30 days' written notice prior to the end of the current term. Either party may terminate the agreement at any time if:</w:t>
      </w:r>
    </w:p>
    <w:p w14:paraId="49699FC9" w14:textId="77777777" w:rsidR="007616B1" w:rsidRDefault="007616B1" w:rsidP="007616B1">
      <w:pPr>
        <w:pStyle w:val="NormalWeb"/>
        <w:numPr>
          <w:ilvl w:val="0"/>
          <w:numId w:val="56"/>
        </w:numPr>
        <w:rPr>
          <w:color w:val="000000"/>
        </w:rPr>
      </w:pPr>
      <w:r>
        <w:rPr>
          <w:color w:val="000000"/>
        </w:rPr>
        <w:t>The other party breaches its obligations and fails to cure such breach within 30 days of written notice.</w:t>
      </w:r>
    </w:p>
    <w:p w14:paraId="7423CBE4" w14:textId="77777777" w:rsidR="007616B1" w:rsidRDefault="007616B1" w:rsidP="007616B1">
      <w:pPr>
        <w:pStyle w:val="NormalWeb"/>
        <w:numPr>
          <w:ilvl w:val="0"/>
          <w:numId w:val="56"/>
        </w:numPr>
        <w:rPr>
          <w:color w:val="000000"/>
        </w:rPr>
      </w:pPr>
      <w:r>
        <w:rPr>
          <w:color w:val="000000"/>
        </w:rPr>
        <w:t>The Partner ceases operations.</w:t>
      </w:r>
    </w:p>
    <w:p w14:paraId="1C51DCEC" w14:textId="77777777" w:rsidR="007616B1" w:rsidRDefault="007616B1" w:rsidP="007616B1">
      <w:pPr>
        <w:pStyle w:val="NormalWeb"/>
        <w:rPr>
          <w:color w:val="000000"/>
        </w:rPr>
      </w:pPr>
      <w:r>
        <w:rPr>
          <w:color w:val="000000"/>
        </w:rPr>
        <w:t>Upon termination, the Partner must:</w:t>
      </w:r>
    </w:p>
    <w:p w14:paraId="0B94FD37" w14:textId="77777777" w:rsidR="007616B1" w:rsidRDefault="007616B1" w:rsidP="007616B1">
      <w:pPr>
        <w:pStyle w:val="NormalWeb"/>
        <w:numPr>
          <w:ilvl w:val="0"/>
          <w:numId w:val="57"/>
        </w:numPr>
        <w:rPr>
          <w:color w:val="000000"/>
        </w:rPr>
      </w:pPr>
      <w:r>
        <w:rPr>
          <w:color w:val="000000"/>
        </w:rPr>
        <w:t>Delete all Software from its systems.</w:t>
      </w:r>
    </w:p>
    <w:p w14:paraId="6DC2D249" w14:textId="77777777" w:rsidR="007616B1" w:rsidRDefault="007616B1" w:rsidP="007616B1">
      <w:pPr>
        <w:pStyle w:val="NormalWeb"/>
        <w:numPr>
          <w:ilvl w:val="0"/>
          <w:numId w:val="57"/>
        </w:numPr>
        <w:rPr>
          <w:color w:val="000000"/>
        </w:rPr>
      </w:pPr>
      <w:r>
        <w:rPr>
          <w:color w:val="000000"/>
        </w:rPr>
        <w:t>Revoke any redistributable files.</w:t>
      </w:r>
    </w:p>
    <w:p w14:paraId="660A3A45" w14:textId="77777777" w:rsidR="007616B1" w:rsidRDefault="007616B1" w:rsidP="007616B1">
      <w:pPr>
        <w:pStyle w:val="NormalWeb"/>
        <w:rPr>
          <w:color w:val="000000"/>
        </w:rPr>
      </w:pPr>
      <w:r>
        <w:rPr>
          <w:color w:val="000000"/>
        </w:rPr>
        <w:t>Failure to comply will result in continued liability under this Agreement.</w:t>
      </w:r>
    </w:p>
    <w:p w14:paraId="11467832" w14:textId="10BBD928" w:rsidR="009D1E7E" w:rsidRPr="009D1E7E" w:rsidRDefault="009D1E7E" w:rsidP="009D1E7E">
      <w:pPr>
        <w:pStyle w:val="Heading1"/>
      </w:pPr>
      <w:r w:rsidRPr="009D1E7E">
        <w:t>Exhibit 1: Partner Operations</w:t>
      </w:r>
    </w:p>
    <w:p w14:paraId="5A810FB7" w14:textId="77777777" w:rsidR="009D1E7E" w:rsidRDefault="009D1E7E" w:rsidP="009D1E7E">
      <w:pPr>
        <w:pStyle w:val="Heading2"/>
      </w:pPr>
    </w:p>
    <w:p w14:paraId="736D90D1" w14:textId="31FD3904" w:rsidR="009D1E7E" w:rsidRDefault="009D1E7E" w:rsidP="009D1E7E">
      <w:pPr>
        <w:pStyle w:val="Heading2"/>
      </w:pPr>
      <w:r w:rsidRPr="009D1E7E">
        <w:t>Territory</w:t>
      </w:r>
    </w:p>
    <w:p w14:paraId="7A589135" w14:textId="59BE4518" w:rsidR="0005357B" w:rsidRDefault="0005357B" w:rsidP="0005357B">
      <w:pPr>
        <w:pStyle w:val="NormalWeb"/>
        <w:rPr>
          <w:color w:val="000000"/>
        </w:rPr>
      </w:pPr>
      <w:r>
        <w:rPr>
          <w:color w:val="000000"/>
        </w:rPr>
        <w:t>Defined geographic region: ____________________________.</w:t>
      </w:r>
    </w:p>
    <w:p w14:paraId="33C86FE6" w14:textId="738DCBE8" w:rsidR="009D1E7E" w:rsidRDefault="009D1E7E" w:rsidP="009D1E7E">
      <w:pPr>
        <w:pStyle w:val="Heading2"/>
      </w:pPr>
      <w:r w:rsidRPr="009D1E7E">
        <w:t>One-Off Projects</w:t>
      </w:r>
    </w:p>
    <w:p w14:paraId="2D36B5C6" w14:textId="77777777" w:rsidR="0005357B" w:rsidRDefault="0005357B" w:rsidP="0005357B">
      <w:pPr>
        <w:pStyle w:val="NormalWeb"/>
        <w:numPr>
          <w:ilvl w:val="0"/>
          <w:numId w:val="51"/>
        </w:numPr>
        <w:rPr>
          <w:color w:val="000000"/>
        </w:rPr>
      </w:pPr>
      <w:r>
        <w:rPr>
          <w:color w:val="000000"/>
        </w:rPr>
        <w:t xml:space="preserve">Requires a dedicated paid instance of </w:t>
      </w:r>
      <w:proofErr w:type="spellStart"/>
      <w:r>
        <w:rPr>
          <w:color w:val="000000"/>
        </w:rPr>
        <w:t>Etlworks</w:t>
      </w:r>
      <w:proofErr w:type="spellEnd"/>
      <w:r>
        <w:rPr>
          <w:color w:val="000000"/>
        </w:rPr>
        <w:t>.</w:t>
      </w:r>
    </w:p>
    <w:p w14:paraId="26E84400" w14:textId="77777777" w:rsidR="0005357B" w:rsidRDefault="0005357B" w:rsidP="0005357B">
      <w:pPr>
        <w:pStyle w:val="NormalWeb"/>
        <w:numPr>
          <w:ilvl w:val="0"/>
          <w:numId w:val="51"/>
        </w:numPr>
        <w:rPr>
          <w:color w:val="000000"/>
        </w:rPr>
      </w:pPr>
      <w:r>
        <w:rPr>
          <w:color w:val="000000"/>
        </w:rPr>
        <w:t xml:space="preserve">Standard </w:t>
      </w:r>
      <w:proofErr w:type="spellStart"/>
      <w:r>
        <w:rPr>
          <w:color w:val="000000"/>
        </w:rPr>
        <w:t>Etlworks</w:t>
      </w:r>
      <w:proofErr w:type="spellEnd"/>
      <w:r>
        <w:rPr>
          <w:color w:val="000000"/>
        </w:rPr>
        <w:t xml:space="preserve"> fees apply.</w:t>
      </w:r>
    </w:p>
    <w:p w14:paraId="37856A06" w14:textId="77777777" w:rsidR="0005357B" w:rsidRDefault="0005357B" w:rsidP="0005357B">
      <w:pPr>
        <w:pStyle w:val="NormalWeb"/>
        <w:numPr>
          <w:ilvl w:val="0"/>
          <w:numId w:val="51"/>
        </w:numPr>
        <w:rPr>
          <w:color w:val="000000"/>
        </w:rPr>
      </w:pPr>
      <w:r>
        <w:rPr>
          <w:color w:val="000000"/>
        </w:rPr>
        <w:t>Multiple projects can use the same instance.</w:t>
      </w:r>
    </w:p>
    <w:p w14:paraId="032BF365" w14:textId="553B5102" w:rsidR="009D1E7E" w:rsidRDefault="009D1E7E" w:rsidP="009D1E7E">
      <w:pPr>
        <w:pStyle w:val="Heading2"/>
      </w:pPr>
      <w:r w:rsidRPr="009D1E7E">
        <w:t>Cloud Services</w:t>
      </w:r>
    </w:p>
    <w:p w14:paraId="2657EDF3" w14:textId="77777777" w:rsidR="0005357B" w:rsidRDefault="0005357B" w:rsidP="0005357B">
      <w:pPr>
        <w:pStyle w:val="NormalWeb"/>
        <w:numPr>
          <w:ilvl w:val="0"/>
          <w:numId w:val="52"/>
        </w:numPr>
        <w:rPr>
          <w:color w:val="000000"/>
        </w:rPr>
      </w:pPr>
      <w:r>
        <w:rPr>
          <w:color w:val="000000"/>
        </w:rPr>
        <w:t xml:space="preserve">Hosted and supported by </w:t>
      </w:r>
      <w:proofErr w:type="spellStart"/>
      <w:r>
        <w:rPr>
          <w:color w:val="000000"/>
        </w:rPr>
        <w:t>Etlworks</w:t>
      </w:r>
      <w:proofErr w:type="spellEnd"/>
      <w:r>
        <w:rPr>
          <w:color w:val="000000"/>
        </w:rPr>
        <w:t xml:space="preserve"> or the Partner.</w:t>
      </w:r>
    </w:p>
    <w:p w14:paraId="165037E1" w14:textId="77777777" w:rsidR="0005357B" w:rsidRDefault="0005357B" w:rsidP="0005357B">
      <w:pPr>
        <w:pStyle w:val="NormalWeb"/>
        <w:numPr>
          <w:ilvl w:val="0"/>
          <w:numId w:val="52"/>
        </w:numPr>
        <w:rPr>
          <w:color w:val="000000"/>
        </w:rPr>
      </w:pPr>
      <w:r>
        <w:rPr>
          <w:color w:val="000000"/>
        </w:rPr>
        <w:t>Pricing must meet or exceed published prices on etlworks.com.</w:t>
      </w:r>
    </w:p>
    <w:p w14:paraId="3BB8AB01" w14:textId="2CBD178C" w:rsidR="009D1E7E" w:rsidRDefault="009D1E7E" w:rsidP="009D1E7E">
      <w:pPr>
        <w:pStyle w:val="Heading2"/>
      </w:pPr>
      <w:proofErr w:type="gramStart"/>
      <w:r w:rsidRPr="009D1E7E">
        <w:t>On-Premise</w:t>
      </w:r>
      <w:proofErr w:type="gramEnd"/>
      <w:r w:rsidRPr="009D1E7E">
        <w:t xml:space="preserve"> Licenses</w:t>
      </w:r>
    </w:p>
    <w:p w14:paraId="285B3BC5" w14:textId="77777777" w:rsidR="0005357B" w:rsidRDefault="0005357B" w:rsidP="0005357B">
      <w:pPr>
        <w:pStyle w:val="NormalWeb"/>
        <w:numPr>
          <w:ilvl w:val="0"/>
          <w:numId w:val="53"/>
        </w:numPr>
        <w:rPr>
          <w:color w:val="000000"/>
        </w:rPr>
      </w:pPr>
      <w:r>
        <w:rPr>
          <w:color w:val="000000"/>
        </w:rPr>
        <w:t xml:space="preserve">Supported by </w:t>
      </w:r>
      <w:proofErr w:type="spellStart"/>
      <w:r>
        <w:rPr>
          <w:color w:val="000000"/>
        </w:rPr>
        <w:t>Etlworks</w:t>
      </w:r>
      <w:proofErr w:type="spellEnd"/>
      <w:r>
        <w:rPr>
          <w:color w:val="000000"/>
        </w:rPr>
        <w:t xml:space="preserve"> or the Partner.</w:t>
      </w:r>
    </w:p>
    <w:p w14:paraId="0DC01627" w14:textId="3D00A1AF" w:rsidR="0005357B" w:rsidRPr="0005357B" w:rsidRDefault="0005357B" w:rsidP="00505442">
      <w:pPr>
        <w:pStyle w:val="NormalWeb"/>
        <w:numPr>
          <w:ilvl w:val="0"/>
          <w:numId w:val="53"/>
        </w:numPr>
        <w:rPr>
          <w:color w:val="000000"/>
        </w:rPr>
      </w:pPr>
      <w:r>
        <w:rPr>
          <w:color w:val="000000"/>
        </w:rPr>
        <w:t>Pricing must meet or exceed published prices on etlworks.com.</w:t>
      </w:r>
    </w:p>
    <w:p w14:paraId="7C6AE569" w14:textId="77777777" w:rsidR="004A4BA4" w:rsidRDefault="004A4BA4">
      <w:pPr>
        <w:spacing w:after="160" w:line="259" w:lineRule="auto"/>
        <w:rPr>
          <w:rStyle w:val="Strong"/>
          <w:bCs w:val="0"/>
          <w:color w:val="000000"/>
          <w:szCs w:val="22"/>
        </w:rPr>
      </w:pPr>
      <w:r>
        <w:rPr>
          <w:rStyle w:val="Strong"/>
          <w:b w:val="0"/>
          <w:bCs w:val="0"/>
        </w:rPr>
        <w:br w:type="page"/>
      </w:r>
    </w:p>
    <w:p w14:paraId="1E5DEAE8" w14:textId="77777777" w:rsidR="00D91CC2" w:rsidRDefault="00D91CC2" w:rsidP="00D91CC2"/>
    <w:p w14:paraId="56DF614F" w14:textId="13B017CC" w:rsidR="009D1E7E" w:rsidRDefault="009D1E7E" w:rsidP="009D1E7E">
      <w:pPr>
        <w:pStyle w:val="Heading1"/>
      </w:pPr>
      <w:r w:rsidRPr="009D1E7E">
        <w:t>Signature</w:t>
      </w:r>
    </w:p>
    <w:p w14:paraId="1BCF3D98" w14:textId="77777777" w:rsidR="009D1E7E" w:rsidRPr="00D91CC2" w:rsidRDefault="009D1E7E" w:rsidP="00D91CC2"/>
    <w:tbl>
      <w:tblPr>
        <w:tblStyle w:val="TableGrid0"/>
        <w:tblW w:w="0" w:type="auto"/>
        <w:tblLook w:val="04A0" w:firstRow="1" w:lastRow="0" w:firstColumn="1" w:lastColumn="0" w:noHBand="0" w:noVBand="1"/>
      </w:tblPr>
      <w:tblGrid>
        <w:gridCol w:w="4399"/>
        <w:gridCol w:w="4400"/>
      </w:tblGrid>
      <w:tr w:rsidR="00505442" w14:paraId="301B9B71" w14:textId="77777777" w:rsidTr="00505442">
        <w:tc>
          <w:tcPr>
            <w:tcW w:w="4399" w:type="dxa"/>
          </w:tcPr>
          <w:p w14:paraId="2C4C689F" w14:textId="146E647B" w:rsidR="00505442" w:rsidRPr="00505442" w:rsidRDefault="00505442" w:rsidP="00505442">
            <w:pPr>
              <w:rPr>
                <w:color w:val="000000"/>
              </w:rPr>
            </w:pPr>
            <w:proofErr w:type="spellStart"/>
            <w:r>
              <w:rPr>
                <w:rStyle w:val="Strong"/>
              </w:rPr>
              <w:t>Etlworks</w:t>
            </w:r>
            <w:proofErr w:type="spellEnd"/>
            <w:r>
              <w:rPr>
                <w:rStyle w:val="Strong"/>
              </w:rPr>
              <w:t xml:space="preserve"> LLC</w:t>
            </w:r>
          </w:p>
        </w:tc>
        <w:tc>
          <w:tcPr>
            <w:tcW w:w="4400" w:type="dxa"/>
          </w:tcPr>
          <w:p w14:paraId="0A56698A" w14:textId="2A40656A" w:rsidR="00505442" w:rsidRPr="00505442" w:rsidRDefault="00505442" w:rsidP="00505442">
            <w:pPr>
              <w:rPr>
                <w:color w:val="000000"/>
              </w:rPr>
            </w:pPr>
            <w:r>
              <w:rPr>
                <w:rStyle w:val="Strong"/>
              </w:rPr>
              <w:t>Partner</w:t>
            </w:r>
          </w:p>
        </w:tc>
      </w:tr>
      <w:tr w:rsidR="00505442" w14:paraId="1F53D505" w14:textId="77777777" w:rsidTr="00505442">
        <w:tc>
          <w:tcPr>
            <w:tcW w:w="4399" w:type="dxa"/>
          </w:tcPr>
          <w:p w14:paraId="6481B5CD" w14:textId="77777777" w:rsidR="00505442" w:rsidRDefault="00505442" w:rsidP="00505442">
            <w:pPr>
              <w:rPr>
                <w:color w:val="000000"/>
              </w:rPr>
            </w:pPr>
            <w:r>
              <w:rPr>
                <w:color w:val="000000"/>
              </w:rPr>
              <w:t>Signature: __________________</w:t>
            </w:r>
          </w:p>
          <w:p w14:paraId="2E26FC64" w14:textId="011A3675" w:rsidR="00505442" w:rsidRPr="00505442" w:rsidRDefault="00505442" w:rsidP="00505442">
            <w:pPr>
              <w:rPr>
                <w:color w:val="000000"/>
              </w:rPr>
            </w:pPr>
          </w:p>
        </w:tc>
        <w:tc>
          <w:tcPr>
            <w:tcW w:w="4400" w:type="dxa"/>
          </w:tcPr>
          <w:p w14:paraId="28AD66F7" w14:textId="5BBE9C9E" w:rsidR="00505442" w:rsidRPr="00505442" w:rsidRDefault="00505442" w:rsidP="00505442">
            <w:pPr>
              <w:rPr>
                <w:color w:val="000000"/>
              </w:rPr>
            </w:pPr>
            <w:r>
              <w:rPr>
                <w:color w:val="000000"/>
              </w:rPr>
              <w:t>Signature: __________________</w:t>
            </w:r>
          </w:p>
        </w:tc>
      </w:tr>
      <w:tr w:rsidR="00505442" w14:paraId="79C5835B" w14:textId="77777777" w:rsidTr="00505442">
        <w:tc>
          <w:tcPr>
            <w:tcW w:w="4399" w:type="dxa"/>
          </w:tcPr>
          <w:p w14:paraId="7CC43008" w14:textId="77777777" w:rsidR="00505442" w:rsidRDefault="00505442" w:rsidP="00505442">
            <w:pPr>
              <w:rPr>
                <w:color w:val="000000"/>
              </w:rPr>
            </w:pPr>
            <w:r>
              <w:rPr>
                <w:color w:val="000000"/>
              </w:rPr>
              <w:t>Name: _______________________</w:t>
            </w:r>
          </w:p>
          <w:p w14:paraId="6EEF7140" w14:textId="77777777" w:rsidR="00505442" w:rsidRDefault="00505442" w:rsidP="00505442">
            <w:pPr>
              <w:rPr>
                <w:color w:val="000000"/>
              </w:rPr>
            </w:pPr>
          </w:p>
        </w:tc>
        <w:tc>
          <w:tcPr>
            <w:tcW w:w="4400" w:type="dxa"/>
          </w:tcPr>
          <w:p w14:paraId="17739941" w14:textId="77777777" w:rsidR="00505442" w:rsidRDefault="00505442" w:rsidP="00505442">
            <w:pPr>
              <w:rPr>
                <w:color w:val="000000"/>
              </w:rPr>
            </w:pPr>
            <w:r>
              <w:rPr>
                <w:color w:val="000000"/>
              </w:rPr>
              <w:t>Name: _______________________</w:t>
            </w:r>
          </w:p>
          <w:p w14:paraId="72D8947D" w14:textId="77777777" w:rsidR="00505442" w:rsidRDefault="00505442" w:rsidP="00505442">
            <w:pPr>
              <w:rPr>
                <w:color w:val="000000"/>
              </w:rPr>
            </w:pPr>
          </w:p>
        </w:tc>
      </w:tr>
      <w:tr w:rsidR="00505442" w14:paraId="30899FEC" w14:textId="77777777" w:rsidTr="00505442">
        <w:tc>
          <w:tcPr>
            <w:tcW w:w="4399" w:type="dxa"/>
          </w:tcPr>
          <w:p w14:paraId="3641832E" w14:textId="77777777" w:rsidR="00505442" w:rsidRDefault="00505442" w:rsidP="00505442">
            <w:pPr>
              <w:rPr>
                <w:color w:val="000000"/>
              </w:rPr>
            </w:pPr>
            <w:r>
              <w:rPr>
                <w:color w:val="000000"/>
              </w:rPr>
              <w:t>Title: ______________________</w:t>
            </w:r>
          </w:p>
          <w:p w14:paraId="4D6B3FAD" w14:textId="77777777" w:rsidR="00505442" w:rsidRDefault="00505442" w:rsidP="00505442">
            <w:pPr>
              <w:rPr>
                <w:color w:val="000000"/>
              </w:rPr>
            </w:pPr>
          </w:p>
        </w:tc>
        <w:tc>
          <w:tcPr>
            <w:tcW w:w="4400" w:type="dxa"/>
          </w:tcPr>
          <w:p w14:paraId="1BE48B68" w14:textId="77777777" w:rsidR="00505442" w:rsidRDefault="00505442" w:rsidP="00505442">
            <w:pPr>
              <w:rPr>
                <w:color w:val="000000"/>
              </w:rPr>
            </w:pPr>
            <w:r>
              <w:rPr>
                <w:color w:val="000000"/>
              </w:rPr>
              <w:t>Title: ______________________</w:t>
            </w:r>
          </w:p>
          <w:p w14:paraId="2676A44B" w14:textId="77777777" w:rsidR="00505442" w:rsidRDefault="00505442" w:rsidP="00505442">
            <w:pPr>
              <w:rPr>
                <w:color w:val="000000"/>
              </w:rPr>
            </w:pPr>
          </w:p>
        </w:tc>
      </w:tr>
      <w:tr w:rsidR="00505442" w14:paraId="2C78C72D" w14:textId="77777777" w:rsidTr="00505442">
        <w:tc>
          <w:tcPr>
            <w:tcW w:w="4399" w:type="dxa"/>
          </w:tcPr>
          <w:p w14:paraId="73F4A9D4" w14:textId="77777777" w:rsidR="00505442" w:rsidRDefault="00505442" w:rsidP="00505442">
            <w:pPr>
              <w:rPr>
                <w:color w:val="000000"/>
              </w:rPr>
            </w:pPr>
            <w:r>
              <w:rPr>
                <w:color w:val="000000"/>
              </w:rPr>
              <w:t>Date: _______________________</w:t>
            </w:r>
          </w:p>
          <w:p w14:paraId="325B4078" w14:textId="77777777" w:rsidR="00505442" w:rsidRDefault="00505442" w:rsidP="00505442">
            <w:pPr>
              <w:rPr>
                <w:color w:val="000000"/>
              </w:rPr>
            </w:pPr>
          </w:p>
        </w:tc>
        <w:tc>
          <w:tcPr>
            <w:tcW w:w="4400" w:type="dxa"/>
          </w:tcPr>
          <w:p w14:paraId="4816558C" w14:textId="77777777" w:rsidR="00505442" w:rsidRDefault="00505442" w:rsidP="00505442">
            <w:pPr>
              <w:rPr>
                <w:color w:val="000000"/>
              </w:rPr>
            </w:pPr>
            <w:r>
              <w:rPr>
                <w:color w:val="000000"/>
              </w:rPr>
              <w:t>Date: _______________________</w:t>
            </w:r>
          </w:p>
          <w:p w14:paraId="71C4F85C" w14:textId="77777777" w:rsidR="00505442" w:rsidRDefault="00505442" w:rsidP="00505442">
            <w:pPr>
              <w:rPr>
                <w:color w:val="000000"/>
              </w:rPr>
            </w:pPr>
          </w:p>
        </w:tc>
      </w:tr>
    </w:tbl>
    <w:p w14:paraId="57D158E1" w14:textId="77777777" w:rsidR="00505442" w:rsidRPr="00505442" w:rsidRDefault="00505442" w:rsidP="00505442"/>
    <w:p w14:paraId="2552A4C0" w14:textId="77777777" w:rsidR="00505442" w:rsidRDefault="00505442">
      <w:pPr>
        <w:spacing w:line="259" w:lineRule="auto"/>
      </w:pPr>
    </w:p>
    <w:sectPr w:rsidR="00505442">
      <w:headerReference w:type="even" r:id="rId7"/>
      <w:headerReference w:type="default" r:id="rId8"/>
      <w:headerReference w:type="first" r:id="rId9"/>
      <w:pgSz w:w="12240" w:h="15840"/>
      <w:pgMar w:top="1102" w:right="1731" w:bottom="392"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B3A03" w14:textId="77777777" w:rsidR="00294E53" w:rsidRDefault="00294E53">
      <w:r>
        <w:separator/>
      </w:r>
    </w:p>
  </w:endnote>
  <w:endnote w:type="continuationSeparator" w:id="0">
    <w:p w14:paraId="5B2C6517" w14:textId="77777777" w:rsidR="00294E53" w:rsidRDefault="00294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pleSystemUIFont">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49056" w14:textId="77777777" w:rsidR="00294E53" w:rsidRDefault="00294E53">
      <w:r>
        <w:separator/>
      </w:r>
    </w:p>
  </w:footnote>
  <w:footnote w:type="continuationSeparator" w:id="0">
    <w:p w14:paraId="13C59222" w14:textId="77777777" w:rsidR="00294E53" w:rsidRDefault="00294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E41F2" w14:textId="77777777" w:rsidR="00D23B02" w:rsidRDefault="00D23B02">
    <w:pPr>
      <w:spacing w:line="259" w:lineRule="auto"/>
    </w:pPr>
    <w:r>
      <w:rPr>
        <w:noProof/>
      </w:rPr>
      <w:drawing>
        <wp:anchor distT="0" distB="0" distL="114300" distR="114300" simplePos="0" relativeHeight="251658240" behindDoc="0" locked="0" layoutInCell="1" allowOverlap="0" wp14:anchorId="3FD23525" wp14:editId="7E4D9DCF">
          <wp:simplePos x="0" y="0"/>
          <wp:positionH relativeFrom="page">
            <wp:posOffset>1079500</wp:posOffset>
          </wp:positionH>
          <wp:positionV relativeFrom="page">
            <wp:posOffset>457200</wp:posOffset>
          </wp:positionV>
          <wp:extent cx="1528953" cy="348615"/>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528953" cy="348615"/>
                  </a:xfrm>
                  <a:prstGeom prst="rect">
                    <a:avLst/>
                  </a:prstGeom>
                </pic:spPr>
              </pic:pic>
            </a:graphicData>
          </a:graphic>
        </wp:anchor>
      </w:drawing>
    </w:r>
    <w:r>
      <w:rPr>
        <w:rFonts w:ascii="Calibri" w:eastAsia="Calibri" w:hAnsi="Calibri" w:cs="Calibri"/>
        <w:sz w:val="22"/>
      </w:rPr>
      <w:t xml:space="preserve"> </w:t>
    </w:r>
  </w:p>
  <w:p w14:paraId="5244A267" w14:textId="77777777" w:rsidR="00D23B02" w:rsidRDefault="00D23B02">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02AC1872" wp14:editId="1F3285D6">
              <wp:simplePos x="0" y="0"/>
              <wp:positionH relativeFrom="page">
                <wp:posOffset>0</wp:posOffset>
              </wp:positionH>
              <wp:positionV relativeFrom="page">
                <wp:posOffset>0</wp:posOffset>
              </wp:positionV>
              <wp:extent cx="1" cy="1"/>
              <wp:effectExtent l="0" t="0" r="0" b="0"/>
              <wp:wrapNone/>
              <wp:docPr id="9214" name="Group 921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pic="http://schemas.openxmlformats.org/drawingml/2006/picture" xmlns:a="http://schemas.openxmlformats.org/drawingml/2006/main">
          <w:pict>
            <v:group id="Group 9214"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63CF1" w14:textId="77777777" w:rsidR="00D23B02" w:rsidRDefault="00D23B02">
    <w:pPr>
      <w:spacing w:line="259" w:lineRule="auto"/>
    </w:pPr>
    <w:r>
      <w:rPr>
        <w:noProof/>
      </w:rPr>
      <w:drawing>
        <wp:anchor distT="0" distB="0" distL="114300" distR="114300" simplePos="0" relativeHeight="251660288" behindDoc="0" locked="0" layoutInCell="1" allowOverlap="0" wp14:anchorId="704533F7" wp14:editId="29E777AE">
          <wp:simplePos x="0" y="0"/>
          <wp:positionH relativeFrom="page">
            <wp:posOffset>1079500</wp:posOffset>
          </wp:positionH>
          <wp:positionV relativeFrom="page">
            <wp:posOffset>457200</wp:posOffset>
          </wp:positionV>
          <wp:extent cx="1528953" cy="34861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528953" cy="348615"/>
                  </a:xfrm>
                  <a:prstGeom prst="rect">
                    <a:avLst/>
                  </a:prstGeom>
                </pic:spPr>
              </pic:pic>
            </a:graphicData>
          </a:graphic>
        </wp:anchor>
      </w:drawing>
    </w:r>
    <w:r>
      <w:rPr>
        <w:rFonts w:ascii="Calibri" w:eastAsia="Calibri" w:hAnsi="Calibri" w:cs="Calibri"/>
        <w:sz w:val="22"/>
      </w:rPr>
      <w:t xml:space="preserve"> </w:t>
    </w:r>
  </w:p>
  <w:p w14:paraId="6C9CD778" w14:textId="77777777" w:rsidR="00D23B02" w:rsidRDefault="00D23B02">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2FE705E2" wp14:editId="4CD9875E">
              <wp:simplePos x="0" y="0"/>
              <wp:positionH relativeFrom="page">
                <wp:posOffset>0</wp:posOffset>
              </wp:positionH>
              <wp:positionV relativeFrom="page">
                <wp:posOffset>0</wp:posOffset>
              </wp:positionV>
              <wp:extent cx="1" cy="1"/>
              <wp:effectExtent l="0" t="0" r="0" b="0"/>
              <wp:wrapNone/>
              <wp:docPr id="9205" name="Group 920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pic="http://schemas.openxmlformats.org/drawingml/2006/picture" xmlns:a="http://schemas.openxmlformats.org/drawingml/2006/main">
          <w:pict>
            <v:group id="Group 9205"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DA53E" w14:textId="77777777" w:rsidR="00D23B02" w:rsidRDefault="00D23B02">
    <w:pPr>
      <w:spacing w:line="259" w:lineRule="auto"/>
    </w:pPr>
    <w:r>
      <w:rPr>
        <w:noProof/>
      </w:rPr>
      <w:drawing>
        <wp:anchor distT="0" distB="0" distL="114300" distR="114300" simplePos="0" relativeHeight="251662336" behindDoc="0" locked="0" layoutInCell="1" allowOverlap="0" wp14:anchorId="502AF9F0" wp14:editId="1BC34F65">
          <wp:simplePos x="0" y="0"/>
          <wp:positionH relativeFrom="page">
            <wp:posOffset>1079500</wp:posOffset>
          </wp:positionH>
          <wp:positionV relativeFrom="page">
            <wp:posOffset>457200</wp:posOffset>
          </wp:positionV>
          <wp:extent cx="1528953" cy="34861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528953" cy="348615"/>
                  </a:xfrm>
                  <a:prstGeom prst="rect">
                    <a:avLst/>
                  </a:prstGeom>
                </pic:spPr>
              </pic:pic>
            </a:graphicData>
          </a:graphic>
        </wp:anchor>
      </w:drawing>
    </w:r>
    <w:r>
      <w:rPr>
        <w:rFonts w:ascii="Calibri" w:eastAsia="Calibri" w:hAnsi="Calibri" w:cs="Calibri"/>
        <w:sz w:val="22"/>
      </w:rPr>
      <w:t xml:space="preserve"> </w:t>
    </w:r>
  </w:p>
  <w:p w14:paraId="1D38E2A3" w14:textId="77777777" w:rsidR="00D23B02" w:rsidRDefault="00D23B02">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2EC99C0D" wp14:editId="077467B5">
              <wp:simplePos x="0" y="0"/>
              <wp:positionH relativeFrom="page">
                <wp:posOffset>0</wp:posOffset>
              </wp:positionH>
              <wp:positionV relativeFrom="page">
                <wp:posOffset>0</wp:posOffset>
              </wp:positionV>
              <wp:extent cx="1" cy="1"/>
              <wp:effectExtent l="0" t="0" r="0" b="0"/>
              <wp:wrapNone/>
              <wp:docPr id="9196" name="Group 919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pic="http://schemas.openxmlformats.org/drawingml/2006/picture" xmlns:a="http://schemas.openxmlformats.org/drawingml/2006/main">
          <w:pict>
            <v:group id="Group 9196" style="width:7.87402e-05pt;height:7.87402e-05pt;position:absolute;z-index:-2147483648;mso-position-horizontal-relative:page;mso-position-horizontal:absolute;margin-left:0pt;mso-position-vertical-relative:page;margin-top:0pt;" coordsize="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2557"/>
    <w:multiLevelType w:val="hybridMultilevel"/>
    <w:tmpl w:val="497EB5CE"/>
    <w:lvl w:ilvl="0" w:tplc="4DA8775E">
      <w:start w:val="1"/>
      <w:numFmt w:val="decimal"/>
      <w:lvlText w:val="%1."/>
      <w:lvlJc w:val="left"/>
      <w:pPr>
        <w:ind w:left="1320" w:hanging="360"/>
      </w:pPr>
      <w:rPr>
        <w:rFonts w:hint="default"/>
        <w:b/>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15:restartNumberingAfterBreak="0">
    <w:nsid w:val="0186214B"/>
    <w:multiLevelType w:val="hybridMultilevel"/>
    <w:tmpl w:val="F42E53E0"/>
    <w:lvl w:ilvl="0" w:tplc="A396340E">
      <w:start w:val="1"/>
      <w:numFmt w:val="decimal"/>
      <w:lvlText w:val="%1."/>
      <w:lvlJc w:val="left"/>
      <w:pPr>
        <w:ind w:left="156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15:restartNumberingAfterBreak="0">
    <w:nsid w:val="044500DD"/>
    <w:multiLevelType w:val="hybridMultilevel"/>
    <w:tmpl w:val="664016A6"/>
    <w:lvl w:ilvl="0" w:tplc="FFFFFFFF">
      <w:start w:val="1"/>
      <w:numFmt w:val="decimal"/>
      <w:lvlText w:val="%1."/>
      <w:lvlJc w:val="left"/>
      <w:pPr>
        <w:ind w:left="960" w:hanging="360"/>
      </w:pPr>
      <w:rPr>
        <w:rFonts w:hint="default"/>
      </w:rPr>
    </w:lvl>
    <w:lvl w:ilvl="1" w:tplc="FFFFFFFF" w:tentative="1">
      <w:start w:val="1"/>
      <w:numFmt w:val="lowerLetter"/>
      <w:lvlText w:val="%2."/>
      <w:lvlJc w:val="left"/>
      <w:pPr>
        <w:ind w:left="1680" w:hanging="360"/>
      </w:pPr>
    </w:lvl>
    <w:lvl w:ilvl="2" w:tplc="FFFFFFFF" w:tentative="1">
      <w:start w:val="1"/>
      <w:numFmt w:val="lowerRoman"/>
      <w:lvlText w:val="%3."/>
      <w:lvlJc w:val="right"/>
      <w:pPr>
        <w:ind w:left="2400" w:hanging="180"/>
      </w:pPr>
    </w:lvl>
    <w:lvl w:ilvl="3" w:tplc="FFFFFFFF" w:tentative="1">
      <w:start w:val="1"/>
      <w:numFmt w:val="decimal"/>
      <w:lvlText w:val="%4."/>
      <w:lvlJc w:val="left"/>
      <w:pPr>
        <w:ind w:left="3120" w:hanging="360"/>
      </w:pPr>
    </w:lvl>
    <w:lvl w:ilvl="4" w:tplc="FFFFFFFF" w:tentative="1">
      <w:start w:val="1"/>
      <w:numFmt w:val="lowerLetter"/>
      <w:lvlText w:val="%5."/>
      <w:lvlJc w:val="left"/>
      <w:pPr>
        <w:ind w:left="3840" w:hanging="360"/>
      </w:pPr>
    </w:lvl>
    <w:lvl w:ilvl="5" w:tplc="FFFFFFFF" w:tentative="1">
      <w:start w:val="1"/>
      <w:numFmt w:val="lowerRoman"/>
      <w:lvlText w:val="%6."/>
      <w:lvlJc w:val="right"/>
      <w:pPr>
        <w:ind w:left="4560" w:hanging="180"/>
      </w:pPr>
    </w:lvl>
    <w:lvl w:ilvl="6" w:tplc="FFFFFFFF" w:tentative="1">
      <w:start w:val="1"/>
      <w:numFmt w:val="decimal"/>
      <w:lvlText w:val="%7."/>
      <w:lvlJc w:val="left"/>
      <w:pPr>
        <w:ind w:left="5280" w:hanging="360"/>
      </w:pPr>
    </w:lvl>
    <w:lvl w:ilvl="7" w:tplc="FFFFFFFF" w:tentative="1">
      <w:start w:val="1"/>
      <w:numFmt w:val="lowerLetter"/>
      <w:lvlText w:val="%8."/>
      <w:lvlJc w:val="left"/>
      <w:pPr>
        <w:ind w:left="6000" w:hanging="360"/>
      </w:pPr>
    </w:lvl>
    <w:lvl w:ilvl="8" w:tplc="FFFFFFFF" w:tentative="1">
      <w:start w:val="1"/>
      <w:numFmt w:val="lowerRoman"/>
      <w:lvlText w:val="%9."/>
      <w:lvlJc w:val="right"/>
      <w:pPr>
        <w:ind w:left="6720" w:hanging="180"/>
      </w:pPr>
    </w:lvl>
  </w:abstractNum>
  <w:abstractNum w:abstractNumId="3" w15:restartNumberingAfterBreak="0">
    <w:nsid w:val="04EC72D5"/>
    <w:multiLevelType w:val="hybridMultilevel"/>
    <w:tmpl w:val="C8806444"/>
    <w:lvl w:ilvl="0" w:tplc="933AC17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FE7C9E"/>
    <w:multiLevelType w:val="hybridMultilevel"/>
    <w:tmpl w:val="2FB20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2C230D"/>
    <w:multiLevelType w:val="hybridMultilevel"/>
    <w:tmpl w:val="9530CC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8752660"/>
    <w:multiLevelType w:val="hybridMultilevel"/>
    <w:tmpl w:val="75D6126E"/>
    <w:lvl w:ilvl="0" w:tplc="933AC17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8A42765"/>
    <w:multiLevelType w:val="multilevel"/>
    <w:tmpl w:val="240E8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D65E8A"/>
    <w:multiLevelType w:val="multilevel"/>
    <w:tmpl w:val="20C22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9E6F15"/>
    <w:multiLevelType w:val="hybridMultilevel"/>
    <w:tmpl w:val="D7DCA062"/>
    <w:lvl w:ilvl="0" w:tplc="04090001">
      <w:start w:val="1"/>
      <w:numFmt w:val="bullet"/>
      <w:lvlText w:val=""/>
      <w:lvlJc w:val="left"/>
      <w:pPr>
        <w:ind w:left="720" w:hanging="360"/>
      </w:pPr>
      <w:rPr>
        <w:rFonts w:ascii="Symbol" w:hAnsi="Symbol" w:hint="default"/>
      </w:rPr>
    </w:lvl>
    <w:lvl w:ilvl="1" w:tplc="3F4495A4">
      <w:start w:val="15"/>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283D2A"/>
    <w:multiLevelType w:val="hybridMultilevel"/>
    <w:tmpl w:val="750A9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B63F1D"/>
    <w:multiLevelType w:val="hybridMultilevel"/>
    <w:tmpl w:val="D50605B6"/>
    <w:lvl w:ilvl="0" w:tplc="933AC17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1AB120C"/>
    <w:multiLevelType w:val="multilevel"/>
    <w:tmpl w:val="F33A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9732DB"/>
    <w:multiLevelType w:val="hybridMultilevel"/>
    <w:tmpl w:val="4FFCF6D0"/>
    <w:lvl w:ilvl="0" w:tplc="A396340E">
      <w:start w:val="1"/>
      <w:numFmt w:val="decimal"/>
      <w:lvlText w:val="%1."/>
      <w:lvlJc w:val="left"/>
      <w:pPr>
        <w:ind w:left="156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4" w15:restartNumberingAfterBreak="0">
    <w:nsid w:val="17EE3812"/>
    <w:multiLevelType w:val="hybridMultilevel"/>
    <w:tmpl w:val="B3C64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E63D21"/>
    <w:multiLevelType w:val="hybridMultilevel"/>
    <w:tmpl w:val="60C836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241417F"/>
    <w:multiLevelType w:val="multilevel"/>
    <w:tmpl w:val="D386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717204"/>
    <w:multiLevelType w:val="hybridMultilevel"/>
    <w:tmpl w:val="F75ADE2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238E37A9"/>
    <w:multiLevelType w:val="multilevel"/>
    <w:tmpl w:val="301C2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B54FD1"/>
    <w:multiLevelType w:val="multilevel"/>
    <w:tmpl w:val="8FDA0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1778D1"/>
    <w:multiLevelType w:val="hybridMultilevel"/>
    <w:tmpl w:val="6CDCB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831FAA"/>
    <w:multiLevelType w:val="hybridMultilevel"/>
    <w:tmpl w:val="996E7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020CAD"/>
    <w:multiLevelType w:val="hybridMultilevel"/>
    <w:tmpl w:val="D700D748"/>
    <w:lvl w:ilvl="0" w:tplc="4DA877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64031A"/>
    <w:multiLevelType w:val="hybridMultilevel"/>
    <w:tmpl w:val="664016A6"/>
    <w:lvl w:ilvl="0" w:tplc="A396340E">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4" w15:restartNumberingAfterBreak="0">
    <w:nsid w:val="2EE952A1"/>
    <w:multiLevelType w:val="hybridMultilevel"/>
    <w:tmpl w:val="95E2ADBE"/>
    <w:lvl w:ilvl="0" w:tplc="933AC17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2150DB5"/>
    <w:multiLevelType w:val="hybridMultilevel"/>
    <w:tmpl w:val="F57C3930"/>
    <w:lvl w:ilvl="0" w:tplc="FFFFFFF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6" w15:restartNumberingAfterBreak="0">
    <w:nsid w:val="323008DD"/>
    <w:multiLevelType w:val="hybridMultilevel"/>
    <w:tmpl w:val="53AEABA0"/>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26285F"/>
    <w:multiLevelType w:val="hybridMultilevel"/>
    <w:tmpl w:val="FAF4EC08"/>
    <w:lvl w:ilvl="0" w:tplc="933AC172">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606AE2"/>
    <w:multiLevelType w:val="hybridMultilevel"/>
    <w:tmpl w:val="17183742"/>
    <w:lvl w:ilvl="0" w:tplc="933AC17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B282A24"/>
    <w:multiLevelType w:val="hybridMultilevel"/>
    <w:tmpl w:val="7E0AA9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3F434BA"/>
    <w:multiLevelType w:val="hybridMultilevel"/>
    <w:tmpl w:val="889C31C2"/>
    <w:lvl w:ilvl="0" w:tplc="FFFFFFF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1" w15:restartNumberingAfterBreak="0">
    <w:nsid w:val="45EB0BA7"/>
    <w:multiLevelType w:val="hybridMultilevel"/>
    <w:tmpl w:val="B8841A70"/>
    <w:lvl w:ilvl="0" w:tplc="FFFFFFF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2" w15:restartNumberingAfterBreak="0">
    <w:nsid w:val="47460783"/>
    <w:multiLevelType w:val="multilevel"/>
    <w:tmpl w:val="AB4C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89F3660"/>
    <w:multiLevelType w:val="hybridMultilevel"/>
    <w:tmpl w:val="75B05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544B96"/>
    <w:multiLevelType w:val="hybridMultilevel"/>
    <w:tmpl w:val="14B2658A"/>
    <w:lvl w:ilvl="0" w:tplc="7DE414CC">
      <w:start w:val="15"/>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5" w15:restartNumberingAfterBreak="0">
    <w:nsid w:val="520425FC"/>
    <w:multiLevelType w:val="hybridMultilevel"/>
    <w:tmpl w:val="D9647D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2816DE4"/>
    <w:multiLevelType w:val="multilevel"/>
    <w:tmpl w:val="2CA2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36F1806"/>
    <w:multiLevelType w:val="hybridMultilevel"/>
    <w:tmpl w:val="9530CC0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54D068C4"/>
    <w:multiLevelType w:val="hybridMultilevel"/>
    <w:tmpl w:val="FD66B982"/>
    <w:lvl w:ilvl="0" w:tplc="A396340E">
      <w:start w:val="1"/>
      <w:numFmt w:val="decimal"/>
      <w:lvlText w:val="%1."/>
      <w:lvlJc w:val="left"/>
      <w:pPr>
        <w:ind w:left="156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9" w15:restartNumberingAfterBreak="0">
    <w:nsid w:val="56430B88"/>
    <w:multiLevelType w:val="multilevel"/>
    <w:tmpl w:val="0E4CE9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B934D67"/>
    <w:multiLevelType w:val="hybridMultilevel"/>
    <w:tmpl w:val="72081C70"/>
    <w:lvl w:ilvl="0" w:tplc="6F3CA8E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CECBF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2EBC1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1CC73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4E0B8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DE7C3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38EA3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68DA3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E0D78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C2B1CF6"/>
    <w:multiLevelType w:val="hybridMultilevel"/>
    <w:tmpl w:val="9CC82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CDF2D2B"/>
    <w:multiLevelType w:val="hybridMultilevel"/>
    <w:tmpl w:val="9C142814"/>
    <w:lvl w:ilvl="0" w:tplc="FFFFFFFF">
      <w:start w:val="1"/>
      <w:numFmt w:val="decimal"/>
      <w:lvlText w:val="%1."/>
      <w:lvlJc w:val="left"/>
      <w:pPr>
        <w:ind w:left="960" w:hanging="360"/>
      </w:pPr>
    </w:lvl>
    <w:lvl w:ilvl="1" w:tplc="FFFFFFFF" w:tentative="1">
      <w:start w:val="1"/>
      <w:numFmt w:val="lowerLetter"/>
      <w:lvlText w:val="%2."/>
      <w:lvlJc w:val="left"/>
      <w:pPr>
        <w:ind w:left="1680" w:hanging="360"/>
      </w:pPr>
    </w:lvl>
    <w:lvl w:ilvl="2" w:tplc="FFFFFFFF" w:tentative="1">
      <w:start w:val="1"/>
      <w:numFmt w:val="lowerRoman"/>
      <w:lvlText w:val="%3."/>
      <w:lvlJc w:val="right"/>
      <w:pPr>
        <w:ind w:left="2400" w:hanging="180"/>
      </w:pPr>
    </w:lvl>
    <w:lvl w:ilvl="3" w:tplc="FFFFFFFF" w:tentative="1">
      <w:start w:val="1"/>
      <w:numFmt w:val="decimal"/>
      <w:lvlText w:val="%4."/>
      <w:lvlJc w:val="left"/>
      <w:pPr>
        <w:ind w:left="3120" w:hanging="360"/>
      </w:pPr>
    </w:lvl>
    <w:lvl w:ilvl="4" w:tplc="FFFFFFFF" w:tentative="1">
      <w:start w:val="1"/>
      <w:numFmt w:val="lowerLetter"/>
      <w:lvlText w:val="%5."/>
      <w:lvlJc w:val="left"/>
      <w:pPr>
        <w:ind w:left="3840" w:hanging="360"/>
      </w:pPr>
    </w:lvl>
    <w:lvl w:ilvl="5" w:tplc="FFFFFFFF" w:tentative="1">
      <w:start w:val="1"/>
      <w:numFmt w:val="lowerRoman"/>
      <w:lvlText w:val="%6."/>
      <w:lvlJc w:val="right"/>
      <w:pPr>
        <w:ind w:left="4560" w:hanging="180"/>
      </w:pPr>
    </w:lvl>
    <w:lvl w:ilvl="6" w:tplc="FFFFFFFF" w:tentative="1">
      <w:start w:val="1"/>
      <w:numFmt w:val="decimal"/>
      <w:lvlText w:val="%7."/>
      <w:lvlJc w:val="left"/>
      <w:pPr>
        <w:ind w:left="5280" w:hanging="360"/>
      </w:pPr>
    </w:lvl>
    <w:lvl w:ilvl="7" w:tplc="FFFFFFFF" w:tentative="1">
      <w:start w:val="1"/>
      <w:numFmt w:val="lowerLetter"/>
      <w:lvlText w:val="%8."/>
      <w:lvlJc w:val="left"/>
      <w:pPr>
        <w:ind w:left="6000" w:hanging="360"/>
      </w:pPr>
    </w:lvl>
    <w:lvl w:ilvl="8" w:tplc="FFFFFFFF" w:tentative="1">
      <w:start w:val="1"/>
      <w:numFmt w:val="lowerRoman"/>
      <w:lvlText w:val="%9."/>
      <w:lvlJc w:val="right"/>
      <w:pPr>
        <w:ind w:left="6720" w:hanging="180"/>
      </w:pPr>
    </w:lvl>
  </w:abstractNum>
  <w:abstractNum w:abstractNumId="43" w15:restartNumberingAfterBreak="0">
    <w:nsid w:val="5FD40226"/>
    <w:multiLevelType w:val="multilevel"/>
    <w:tmpl w:val="3F70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FF16F43"/>
    <w:multiLevelType w:val="hybridMultilevel"/>
    <w:tmpl w:val="6A083514"/>
    <w:lvl w:ilvl="0" w:tplc="933AC17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2BC1430"/>
    <w:multiLevelType w:val="hybridMultilevel"/>
    <w:tmpl w:val="395037C8"/>
    <w:lvl w:ilvl="0" w:tplc="60865B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FD2E66"/>
    <w:multiLevelType w:val="multilevel"/>
    <w:tmpl w:val="7E84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A8662D6"/>
    <w:multiLevelType w:val="hybridMultilevel"/>
    <w:tmpl w:val="DB5CF816"/>
    <w:lvl w:ilvl="0" w:tplc="7DE414CC">
      <w:start w:val="15"/>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8" w15:restartNumberingAfterBreak="0">
    <w:nsid w:val="6EA571B3"/>
    <w:multiLevelType w:val="hybridMultilevel"/>
    <w:tmpl w:val="57C825CA"/>
    <w:lvl w:ilvl="0" w:tplc="7DE414CC">
      <w:start w:val="15"/>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1A81A49"/>
    <w:multiLevelType w:val="multilevel"/>
    <w:tmpl w:val="51080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2F62859"/>
    <w:multiLevelType w:val="hybridMultilevel"/>
    <w:tmpl w:val="BBC053D6"/>
    <w:lvl w:ilvl="0" w:tplc="933AC172">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40D548F"/>
    <w:multiLevelType w:val="hybridMultilevel"/>
    <w:tmpl w:val="6714E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4744E51"/>
    <w:multiLevelType w:val="hybridMultilevel"/>
    <w:tmpl w:val="F57C3930"/>
    <w:lvl w:ilvl="0" w:tplc="FFFFFFFF">
      <w:start w:val="1"/>
      <w:numFmt w:val="decimal"/>
      <w:lvlText w:val="%1."/>
      <w:lvlJc w:val="left"/>
      <w:pPr>
        <w:ind w:left="960" w:hanging="360"/>
      </w:pPr>
    </w:lvl>
    <w:lvl w:ilvl="1" w:tplc="FFFFFFFF" w:tentative="1">
      <w:start w:val="1"/>
      <w:numFmt w:val="lowerLetter"/>
      <w:lvlText w:val="%2."/>
      <w:lvlJc w:val="left"/>
      <w:pPr>
        <w:ind w:left="1680" w:hanging="360"/>
      </w:pPr>
    </w:lvl>
    <w:lvl w:ilvl="2" w:tplc="FFFFFFFF" w:tentative="1">
      <w:start w:val="1"/>
      <w:numFmt w:val="lowerRoman"/>
      <w:lvlText w:val="%3."/>
      <w:lvlJc w:val="right"/>
      <w:pPr>
        <w:ind w:left="2400" w:hanging="180"/>
      </w:pPr>
    </w:lvl>
    <w:lvl w:ilvl="3" w:tplc="FFFFFFFF" w:tentative="1">
      <w:start w:val="1"/>
      <w:numFmt w:val="decimal"/>
      <w:lvlText w:val="%4."/>
      <w:lvlJc w:val="left"/>
      <w:pPr>
        <w:ind w:left="3120" w:hanging="360"/>
      </w:pPr>
    </w:lvl>
    <w:lvl w:ilvl="4" w:tplc="FFFFFFFF" w:tentative="1">
      <w:start w:val="1"/>
      <w:numFmt w:val="lowerLetter"/>
      <w:lvlText w:val="%5."/>
      <w:lvlJc w:val="left"/>
      <w:pPr>
        <w:ind w:left="3840" w:hanging="360"/>
      </w:pPr>
    </w:lvl>
    <w:lvl w:ilvl="5" w:tplc="FFFFFFFF" w:tentative="1">
      <w:start w:val="1"/>
      <w:numFmt w:val="lowerRoman"/>
      <w:lvlText w:val="%6."/>
      <w:lvlJc w:val="right"/>
      <w:pPr>
        <w:ind w:left="4560" w:hanging="180"/>
      </w:pPr>
    </w:lvl>
    <w:lvl w:ilvl="6" w:tplc="FFFFFFFF" w:tentative="1">
      <w:start w:val="1"/>
      <w:numFmt w:val="decimal"/>
      <w:lvlText w:val="%7."/>
      <w:lvlJc w:val="left"/>
      <w:pPr>
        <w:ind w:left="5280" w:hanging="360"/>
      </w:pPr>
    </w:lvl>
    <w:lvl w:ilvl="7" w:tplc="FFFFFFFF" w:tentative="1">
      <w:start w:val="1"/>
      <w:numFmt w:val="lowerLetter"/>
      <w:lvlText w:val="%8."/>
      <w:lvlJc w:val="left"/>
      <w:pPr>
        <w:ind w:left="6000" w:hanging="360"/>
      </w:pPr>
    </w:lvl>
    <w:lvl w:ilvl="8" w:tplc="FFFFFFFF" w:tentative="1">
      <w:start w:val="1"/>
      <w:numFmt w:val="lowerRoman"/>
      <w:lvlText w:val="%9."/>
      <w:lvlJc w:val="right"/>
      <w:pPr>
        <w:ind w:left="6720" w:hanging="180"/>
      </w:pPr>
    </w:lvl>
  </w:abstractNum>
  <w:abstractNum w:abstractNumId="53" w15:restartNumberingAfterBreak="0">
    <w:nsid w:val="77887CED"/>
    <w:multiLevelType w:val="hybridMultilevel"/>
    <w:tmpl w:val="06E034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8DB4D58"/>
    <w:multiLevelType w:val="multilevel"/>
    <w:tmpl w:val="E820C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B4D0FB1"/>
    <w:multiLevelType w:val="hybridMultilevel"/>
    <w:tmpl w:val="62C6DC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21278260">
    <w:abstractNumId w:val="40"/>
  </w:num>
  <w:num w:numId="2" w16cid:durableId="229661598">
    <w:abstractNumId w:val="35"/>
  </w:num>
  <w:num w:numId="3" w16cid:durableId="1835336679">
    <w:abstractNumId w:val="21"/>
  </w:num>
  <w:num w:numId="4" w16cid:durableId="355280549">
    <w:abstractNumId w:val="45"/>
  </w:num>
  <w:num w:numId="5" w16cid:durableId="262223961">
    <w:abstractNumId w:val="22"/>
  </w:num>
  <w:num w:numId="6" w16cid:durableId="486287294">
    <w:abstractNumId w:val="0"/>
  </w:num>
  <w:num w:numId="7" w16cid:durableId="1614049225">
    <w:abstractNumId w:val="23"/>
  </w:num>
  <w:num w:numId="8" w16cid:durableId="1887141424">
    <w:abstractNumId w:val="13"/>
  </w:num>
  <w:num w:numId="9" w16cid:durableId="263391818">
    <w:abstractNumId w:val="31"/>
  </w:num>
  <w:num w:numId="10" w16cid:durableId="727342149">
    <w:abstractNumId w:val="38"/>
  </w:num>
  <w:num w:numId="11" w16cid:durableId="1509632400">
    <w:abstractNumId w:val="25"/>
  </w:num>
  <w:num w:numId="12" w16cid:durableId="1869173231">
    <w:abstractNumId w:val="1"/>
  </w:num>
  <w:num w:numId="13" w16cid:durableId="406075654">
    <w:abstractNumId w:val="30"/>
  </w:num>
  <w:num w:numId="14" w16cid:durableId="1947957401">
    <w:abstractNumId w:val="42"/>
  </w:num>
  <w:num w:numId="15" w16cid:durableId="1467702522">
    <w:abstractNumId w:val="2"/>
  </w:num>
  <w:num w:numId="16" w16cid:durableId="1132552389">
    <w:abstractNumId w:val="52"/>
  </w:num>
  <w:num w:numId="17" w16cid:durableId="1552769364">
    <w:abstractNumId w:val="14"/>
  </w:num>
  <w:num w:numId="18" w16cid:durableId="661930910">
    <w:abstractNumId w:val="3"/>
  </w:num>
  <w:num w:numId="19" w16cid:durableId="377700985">
    <w:abstractNumId w:val="50"/>
  </w:num>
  <w:num w:numId="20" w16cid:durableId="268196731">
    <w:abstractNumId w:val="27"/>
  </w:num>
  <w:num w:numId="21" w16cid:durableId="1504316436">
    <w:abstractNumId w:val="17"/>
  </w:num>
  <w:num w:numId="22" w16cid:durableId="59908763">
    <w:abstractNumId w:val="33"/>
  </w:num>
  <w:num w:numId="23" w16cid:durableId="1541553782">
    <w:abstractNumId w:val="11"/>
  </w:num>
  <w:num w:numId="24" w16cid:durableId="1341077294">
    <w:abstractNumId w:val="55"/>
  </w:num>
  <w:num w:numId="25" w16cid:durableId="24184898">
    <w:abstractNumId w:val="10"/>
  </w:num>
  <w:num w:numId="26" w16cid:durableId="340934250">
    <w:abstractNumId w:val="44"/>
  </w:num>
  <w:num w:numId="27" w16cid:durableId="1897470174">
    <w:abstractNumId w:val="29"/>
  </w:num>
  <w:num w:numId="28" w16cid:durableId="468665353">
    <w:abstractNumId w:val="41"/>
  </w:num>
  <w:num w:numId="29" w16cid:durableId="535580133">
    <w:abstractNumId w:val="28"/>
  </w:num>
  <w:num w:numId="30" w16cid:durableId="1168444432">
    <w:abstractNumId w:val="53"/>
  </w:num>
  <w:num w:numId="31" w16cid:durableId="56323716">
    <w:abstractNumId w:val="4"/>
  </w:num>
  <w:num w:numId="32" w16cid:durableId="59404850">
    <w:abstractNumId w:val="24"/>
  </w:num>
  <w:num w:numId="33" w16cid:durableId="1825658783">
    <w:abstractNumId w:val="15"/>
  </w:num>
  <w:num w:numId="34" w16cid:durableId="596522588">
    <w:abstractNumId w:val="20"/>
  </w:num>
  <w:num w:numId="35" w16cid:durableId="200093536">
    <w:abstractNumId w:val="6"/>
  </w:num>
  <w:num w:numId="36" w16cid:durableId="926886882">
    <w:abstractNumId w:val="5"/>
  </w:num>
  <w:num w:numId="37" w16cid:durableId="1125343341">
    <w:abstractNumId w:val="37"/>
  </w:num>
  <w:num w:numId="38" w16cid:durableId="1794245171">
    <w:abstractNumId w:val="9"/>
  </w:num>
  <w:num w:numId="39" w16cid:durableId="152257603">
    <w:abstractNumId w:val="51"/>
  </w:num>
  <w:num w:numId="40" w16cid:durableId="2046907785">
    <w:abstractNumId w:val="26"/>
  </w:num>
  <w:num w:numId="41" w16cid:durableId="570309196">
    <w:abstractNumId w:val="48"/>
  </w:num>
  <w:num w:numId="42" w16cid:durableId="183984339">
    <w:abstractNumId w:val="34"/>
  </w:num>
  <w:num w:numId="43" w16cid:durableId="1682318747">
    <w:abstractNumId w:val="47"/>
  </w:num>
  <w:num w:numId="44" w16cid:durableId="1508592723">
    <w:abstractNumId w:val="7"/>
  </w:num>
  <w:num w:numId="45" w16cid:durableId="1581259205">
    <w:abstractNumId w:val="19"/>
  </w:num>
  <w:num w:numId="46" w16cid:durableId="888612959">
    <w:abstractNumId w:val="36"/>
  </w:num>
  <w:num w:numId="47" w16cid:durableId="813568901">
    <w:abstractNumId w:val="12"/>
  </w:num>
  <w:num w:numId="48" w16cid:durableId="882407081">
    <w:abstractNumId w:val="54"/>
  </w:num>
  <w:num w:numId="49" w16cid:durableId="1721662441">
    <w:abstractNumId w:val="18"/>
  </w:num>
  <w:num w:numId="50" w16cid:durableId="1272931106">
    <w:abstractNumId w:val="46"/>
  </w:num>
  <w:num w:numId="51" w16cid:durableId="1869752494">
    <w:abstractNumId w:val="32"/>
  </w:num>
  <w:num w:numId="52" w16cid:durableId="1538928845">
    <w:abstractNumId w:val="43"/>
  </w:num>
  <w:num w:numId="53" w16cid:durableId="1088237346">
    <w:abstractNumId w:val="49"/>
  </w:num>
  <w:num w:numId="54" w16cid:durableId="377512885">
    <w:abstractNumId w:val="19"/>
  </w:num>
  <w:num w:numId="55" w16cid:durableId="1779448722">
    <w:abstractNumId w:val="39"/>
  </w:num>
  <w:num w:numId="56" w16cid:durableId="479421093">
    <w:abstractNumId w:val="8"/>
  </w:num>
  <w:num w:numId="57" w16cid:durableId="20651326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964"/>
    <w:rsid w:val="00004B6B"/>
    <w:rsid w:val="00041887"/>
    <w:rsid w:val="00042FD0"/>
    <w:rsid w:val="00050AD7"/>
    <w:rsid w:val="00052A5B"/>
    <w:rsid w:val="0005357B"/>
    <w:rsid w:val="00065DD8"/>
    <w:rsid w:val="00085FBB"/>
    <w:rsid w:val="000A259C"/>
    <w:rsid w:val="000D2C11"/>
    <w:rsid w:val="000D6F66"/>
    <w:rsid w:val="000E2837"/>
    <w:rsid w:val="000E5591"/>
    <w:rsid w:val="000E7E8D"/>
    <w:rsid w:val="000F0958"/>
    <w:rsid w:val="000F5EDF"/>
    <w:rsid w:val="000F6A54"/>
    <w:rsid w:val="000F7F2C"/>
    <w:rsid w:val="0010586D"/>
    <w:rsid w:val="001068B3"/>
    <w:rsid w:val="00113802"/>
    <w:rsid w:val="001173D4"/>
    <w:rsid w:val="00141821"/>
    <w:rsid w:val="00153B43"/>
    <w:rsid w:val="0015511E"/>
    <w:rsid w:val="00156812"/>
    <w:rsid w:val="00161CB1"/>
    <w:rsid w:val="00163B90"/>
    <w:rsid w:val="00167DBB"/>
    <w:rsid w:val="001709FA"/>
    <w:rsid w:val="001724F8"/>
    <w:rsid w:val="00174DCA"/>
    <w:rsid w:val="00186916"/>
    <w:rsid w:val="001952A9"/>
    <w:rsid w:val="00196B85"/>
    <w:rsid w:val="001A4598"/>
    <w:rsid w:val="001C41FD"/>
    <w:rsid w:val="001C505E"/>
    <w:rsid w:val="001D56D2"/>
    <w:rsid w:val="001E27A8"/>
    <w:rsid w:val="00201F72"/>
    <w:rsid w:val="00205DE6"/>
    <w:rsid w:val="002074C4"/>
    <w:rsid w:val="00213BF8"/>
    <w:rsid w:val="00216566"/>
    <w:rsid w:val="00236B98"/>
    <w:rsid w:val="002471FE"/>
    <w:rsid w:val="00263A5A"/>
    <w:rsid w:val="00273BCC"/>
    <w:rsid w:val="00275396"/>
    <w:rsid w:val="00275695"/>
    <w:rsid w:val="00294116"/>
    <w:rsid w:val="00294E53"/>
    <w:rsid w:val="002964F2"/>
    <w:rsid w:val="002A0107"/>
    <w:rsid w:val="002A02F5"/>
    <w:rsid w:val="002A1919"/>
    <w:rsid w:val="002A4204"/>
    <w:rsid w:val="002B2FDA"/>
    <w:rsid w:val="002C1F6C"/>
    <w:rsid w:val="002C4069"/>
    <w:rsid w:val="002D4346"/>
    <w:rsid w:val="002D66DC"/>
    <w:rsid w:val="002F0898"/>
    <w:rsid w:val="002F2B87"/>
    <w:rsid w:val="002F419B"/>
    <w:rsid w:val="002F67A5"/>
    <w:rsid w:val="00314B1F"/>
    <w:rsid w:val="00340B21"/>
    <w:rsid w:val="00347FE5"/>
    <w:rsid w:val="003545FF"/>
    <w:rsid w:val="00354AD8"/>
    <w:rsid w:val="00356031"/>
    <w:rsid w:val="0037328E"/>
    <w:rsid w:val="003751DB"/>
    <w:rsid w:val="00376B60"/>
    <w:rsid w:val="003773A8"/>
    <w:rsid w:val="00377ECE"/>
    <w:rsid w:val="00382025"/>
    <w:rsid w:val="00384A17"/>
    <w:rsid w:val="00386779"/>
    <w:rsid w:val="0039287C"/>
    <w:rsid w:val="00395C45"/>
    <w:rsid w:val="00397CA0"/>
    <w:rsid w:val="003A27D1"/>
    <w:rsid w:val="003A3C53"/>
    <w:rsid w:val="003A4836"/>
    <w:rsid w:val="003A7D58"/>
    <w:rsid w:val="003B186B"/>
    <w:rsid w:val="003B2A32"/>
    <w:rsid w:val="003C1B5D"/>
    <w:rsid w:val="003E03F3"/>
    <w:rsid w:val="003F0560"/>
    <w:rsid w:val="003F0B08"/>
    <w:rsid w:val="003F725B"/>
    <w:rsid w:val="004072F2"/>
    <w:rsid w:val="0041327E"/>
    <w:rsid w:val="00427820"/>
    <w:rsid w:val="00444A50"/>
    <w:rsid w:val="004618CF"/>
    <w:rsid w:val="00465FC4"/>
    <w:rsid w:val="00466799"/>
    <w:rsid w:val="00467EC4"/>
    <w:rsid w:val="004711DA"/>
    <w:rsid w:val="0047493F"/>
    <w:rsid w:val="00482C73"/>
    <w:rsid w:val="00483B4D"/>
    <w:rsid w:val="0048646B"/>
    <w:rsid w:val="004A0936"/>
    <w:rsid w:val="004A239F"/>
    <w:rsid w:val="004A2FFE"/>
    <w:rsid w:val="004A4BA4"/>
    <w:rsid w:val="004B25DC"/>
    <w:rsid w:val="004B6F34"/>
    <w:rsid w:val="004B7007"/>
    <w:rsid w:val="004C284A"/>
    <w:rsid w:val="004C3D6D"/>
    <w:rsid w:val="004C6DC7"/>
    <w:rsid w:val="004D714D"/>
    <w:rsid w:val="004F5628"/>
    <w:rsid w:val="00505442"/>
    <w:rsid w:val="00506843"/>
    <w:rsid w:val="00507F81"/>
    <w:rsid w:val="005327D8"/>
    <w:rsid w:val="0053355B"/>
    <w:rsid w:val="00546948"/>
    <w:rsid w:val="0054723A"/>
    <w:rsid w:val="005517B2"/>
    <w:rsid w:val="0055540B"/>
    <w:rsid w:val="00557468"/>
    <w:rsid w:val="005600F1"/>
    <w:rsid w:val="005678B8"/>
    <w:rsid w:val="005703EA"/>
    <w:rsid w:val="00576A7A"/>
    <w:rsid w:val="005816A4"/>
    <w:rsid w:val="00595AF4"/>
    <w:rsid w:val="005A5769"/>
    <w:rsid w:val="005A7708"/>
    <w:rsid w:val="005C6A40"/>
    <w:rsid w:val="005E7856"/>
    <w:rsid w:val="005F0539"/>
    <w:rsid w:val="00602DBC"/>
    <w:rsid w:val="00613870"/>
    <w:rsid w:val="00621C70"/>
    <w:rsid w:val="006250F5"/>
    <w:rsid w:val="00630BB9"/>
    <w:rsid w:val="00635F0F"/>
    <w:rsid w:val="00644931"/>
    <w:rsid w:val="006519A0"/>
    <w:rsid w:val="00652D65"/>
    <w:rsid w:val="00657E91"/>
    <w:rsid w:val="00664491"/>
    <w:rsid w:val="00666203"/>
    <w:rsid w:val="00675F89"/>
    <w:rsid w:val="00677604"/>
    <w:rsid w:val="006808A7"/>
    <w:rsid w:val="00696E64"/>
    <w:rsid w:val="00697C6F"/>
    <w:rsid w:val="006A2238"/>
    <w:rsid w:val="006B6A0B"/>
    <w:rsid w:val="006C0C0F"/>
    <w:rsid w:val="006C21C2"/>
    <w:rsid w:val="006C5019"/>
    <w:rsid w:val="006D2A22"/>
    <w:rsid w:val="006E5B06"/>
    <w:rsid w:val="006F35BC"/>
    <w:rsid w:val="006F43B1"/>
    <w:rsid w:val="00701CC1"/>
    <w:rsid w:val="00704920"/>
    <w:rsid w:val="0070547F"/>
    <w:rsid w:val="00707B03"/>
    <w:rsid w:val="00707C6B"/>
    <w:rsid w:val="007201B7"/>
    <w:rsid w:val="00720544"/>
    <w:rsid w:val="00721164"/>
    <w:rsid w:val="00722DBD"/>
    <w:rsid w:val="0073480C"/>
    <w:rsid w:val="00736F9C"/>
    <w:rsid w:val="00737469"/>
    <w:rsid w:val="00742C87"/>
    <w:rsid w:val="00750F89"/>
    <w:rsid w:val="00754097"/>
    <w:rsid w:val="00754DCA"/>
    <w:rsid w:val="00757BA6"/>
    <w:rsid w:val="007616B1"/>
    <w:rsid w:val="00766A87"/>
    <w:rsid w:val="00766B08"/>
    <w:rsid w:val="0076758D"/>
    <w:rsid w:val="00770AFB"/>
    <w:rsid w:val="00773A42"/>
    <w:rsid w:val="00790130"/>
    <w:rsid w:val="00793A4D"/>
    <w:rsid w:val="00795698"/>
    <w:rsid w:val="007A0560"/>
    <w:rsid w:val="007A378A"/>
    <w:rsid w:val="007A49E3"/>
    <w:rsid w:val="007B597C"/>
    <w:rsid w:val="007B638E"/>
    <w:rsid w:val="007B64F2"/>
    <w:rsid w:val="007C1854"/>
    <w:rsid w:val="007C20EB"/>
    <w:rsid w:val="007C6F67"/>
    <w:rsid w:val="007D0F48"/>
    <w:rsid w:val="007F34C5"/>
    <w:rsid w:val="00801493"/>
    <w:rsid w:val="00802426"/>
    <w:rsid w:val="00807230"/>
    <w:rsid w:val="008131FC"/>
    <w:rsid w:val="008234DD"/>
    <w:rsid w:val="00835E56"/>
    <w:rsid w:val="00841E06"/>
    <w:rsid w:val="00845218"/>
    <w:rsid w:val="00852BDE"/>
    <w:rsid w:val="008626AC"/>
    <w:rsid w:val="0086792A"/>
    <w:rsid w:val="0087172D"/>
    <w:rsid w:val="0088007F"/>
    <w:rsid w:val="00885A29"/>
    <w:rsid w:val="008A2239"/>
    <w:rsid w:val="008A5CB3"/>
    <w:rsid w:val="008B7062"/>
    <w:rsid w:val="008B738C"/>
    <w:rsid w:val="008C4964"/>
    <w:rsid w:val="008C692D"/>
    <w:rsid w:val="008C7B2B"/>
    <w:rsid w:val="008F34A1"/>
    <w:rsid w:val="00901F4B"/>
    <w:rsid w:val="009120BC"/>
    <w:rsid w:val="00912AD8"/>
    <w:rsid w:val="0091629B"/>
    <w:rsid w:val="0092220F"/>
    <w:rsid w:val="0092280A"/>
    <w:rsid w:val="00930889"/>
    <w:rsid w:val="009515A5"/>
    <w:rsid w:val="00951DBD"/>
    <w:rsid w:val="009664FB"/>
    <w:rsid w:val="00970FB3"/>
    <w:rsid w:val="00970FBA"/>
    <w:rsid w:val="00971F25"/>
    <w:rsid w:val="0097311B"/>
    <w:rsid w:val="00982F9B"/>
    <w:rsid w:val="00995C28"/>
    <w:rsid w:val="009A0676"/>
    <w:rsid w:val="009B6882"/>
    <w:rsid w:val="009C7E38"/>
    <w:rsid w:val="009D1E7E"/>
    <w:rsid w:val="009D4777"/>
    <w:rsid w:val="009D5769"/>
    <w:rsid w:val="009E528F"/>
    <w:rsid w:val="009F201D"/>
    <w:rsid w:val="009F5B5A"/>
    <w:rsid w:val="00A06270"/>
    <w:rsid w:val="00A12DF3"/>
    <w:rsid w:val="00A20BDB"/>
    <w:rsid w:val="00A23AF7"/>
    <w:rsid w:val="00A23D48"/>
    <w:rsid w:val="00A25B97"/>
    <w:rsid w:val="00A37331"/>
    <w:rsid w:val="00A4555F"/>
    <w:rsid w:val="00A50023"/>
    <w:rsid w:val="00A54911"/>
    <w:rsid w:val="00A83663"/>
    <w:rsid w:val="00A85D21"/>
    <w:rsid w:val="00A910AB"/>
    <w:rsid w:val="00AA5FD1"/>
    <w:rsid w:val="00AB57C7"/>
    <w:rsid w:val="00AB7D38"/>
    <w:rsid w:val="00AC31F2"/>
    <w:rsid w:val="00AC561E"/>
    <w:rsid w:val="00AC6C40"/>
    <w:rsid w:val="00AC7140"/>
    <w:rsid w:val="00AC7918"/>
    <w:rsid w:val="00AF1F6E"/>
    <w:rsid w:val="00AF3E1A"/>
    <w:rsid w:val="00B05A8F"/>
    <w:rsid w:val="00B117E1"/>
    <w:rsid w:val="00B13760"/>
    <w:rsid w:val="00B1680A"/>
    <w:rsid w:val="00B21B9C"/>
    <w:rsid w:val="00B36827"/>
    <w:rsid w:val="00B576D7"/>
    <w:rsid w:val="00B618FE"/>
    <w:rsid w:val="00B774EB"/>
    <w:rsid w:val="00B95707"/>
    <w:rsid w:val="00BC30BE"/>
    <w:rsid w:val="00BC6126"/>
    <w:rsid w:val="00BE58E0"/>
    <w:rsid w:val="00BF18D0"/>
    <w:rsid w:val="00BF68E8"/>
    <w:rsid w:val="00C0553C"/>
    <w:rsid w:val="00C12AB2"/>
    <w:rsid w:val="00C4282F"/>
    <w:rsid w:val="00C42FE3"/>
    <w:rsid w:val="00C612C5"/>
    <w:rsid w:val="00C63007"/>
    <w:rsid w:val="00C71251"/>
    <w:rsid w:val="00C73B74"/>
    <w:rsid w:val="00C77308"/>
    <w:rsid w:val="00C779C7"/>
    <w:rsid w:val="00C96D42"/>
    <w:rsid w:val="00CA3308"/>
    <w:rsid w:val="00CA3F60"/>
    <w:rsid w:val="00CB483D"/>
    <w:rsid w:val="00CC13ED"/>
    <w:rsid w:val="00CC1C47"/>
    <w:rsid w:val="00CC6AEF"/>
    <w:rsid w:val="00CD4D7A"/>
    <w:rsid w:val="00D010E5"/>
    <w:rsid w:val="00D021A7"/>
    <w:rsid w:val="00D17E97"/>
    <w:rsid w:val="00D23B02"/>
    <w:rsid w:val="00D50C84"/>
    <w:rsid w:val="00D62D47"/>
    <w:rsid w:val="00D7174C"/>
    <w:rsid w:val="00D724E5"/>
    <w:rsid w:val="00D762CD"/>
    <w:rsid w:val="00D8550F"/>
    <w:rsid w:val="00D8779B"/>
    <w:rsid w:val="00D91CC2"/>
    <w:rsid w:val="00DA4A54"/>
    <w:rsid w:val="00DB55C6"/>
    <w:rsid w:val="00DC2DC8"/>
    <w:rsid w:val="00DD4740"/>
    <w:rsid w:val="00DE7DF3"/>
    <w:rsid w:val="00DF18A1"/>
    <w:rsid w:val="00DF799B"/>
    <w:rsid w:val="00DF7D9D"/>
    <w:rsid w:val="00E03545"/>
    <w:rsid w:val="00E11897"/>
    <w:rsid w:val="00E12426"/>
    <w:rsid w:val="00E15246"/>
    <w:rsid w:val="00E1653A"/>
    <w:rsid w:val="00E1739C"/>
    <w:rsid w:val="00E35B3A"/>
    <w:rsid w:val="00E37C44"/>
    <w:rsid w:val="00E50388"/>
    <w:rsid w:val="00E53520"/>
    <w:rsid w:val="00E53EE4"/>
    <w:rsid w:val="00E555BA"/>
    <w:rsid w:val="00E91557"/>
    <w:rsid w:val="00E94AD0"/>
    <w:rsid w:val="00E96DBB"/>
    <w:rsid w:val="00EA3C81"/>
    <w:rsid w:val="00EC416D"/>
    <w:rsid w:val="00EC43F6"/>
    <w:rsid w:val="00ED11B4"/>
    <w:rsid w:val="00ED27E1"/>
    <w:rsid w:val="00ED4B3E"/>
    <w:rsid w:val="00ED5C10"/>
    <w:rsid w:val="00EE44E9"/>
    <w:rsid w:val="00EE57F3"/>
    <w:rsid w:val="00EF3216"/>
    <w:rsid w:val="00F007A3"/>
    <w:rsid w:val="00F07C7D"/>
    <w:rsid w:val="00F12154"/>
    <w:rsid w:val="00F169A2"/>
    <w:rsid w:val="00F20DA7"/>
    <w:rsid w:val="00F30CA3"/>
    <w:rsid w:val="00F34748"/>
    <w:rsid w:val="00F34CCA"/>
    <w:rsid w:val="00F47DDF"/>
    <w:rsid w:val="00F500BE"/>
    <w:rsid w:val="00F61211"/>
    <w:rsid w:val="00F61490"/>
    <w:rsid w:val="00F63FF4"/>
    <w:rsid w:val="00F66D32"/>
    <w:rsid w:val="00F80989"/>
    <w:rsid w:val="00F82100"/>
    <w:rsid w:val="00F83BEC"/>
    <w:rsid w:val="00F92C85"/>
    <w:rsid w:val="00F951BF"/>
    <w:rsid w:val="00FA1045"/>
    <w:rsid w:val="00FA499F"/>
    <w:rsid w:val="00FA6C99"/>
    <w:rsid w:val="00FB3BF7"/>
    <w:rsid w:val="00FC2BFC"/>
    <w:rsid w:val="00FD3069"/>
    <w:rsid w:val="00FD5337"/>
    <w:rsid w:val="00FD732F"/>
    <w:rsid w:val="00FF57FE"/>
    <w:rsid w:val="00FF7FEB"/>
    <w:rsid w:val="1809C1EA"/>
    <w:rsid w:val="2F019899"/>
    <w:rsid w:val="76008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67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CC1"/>
    <w:pPr>
      <w:spacing w:after="0" w:line="240" w:lineRule="auto"/>
    </w:pPr>
    <w:rPr>
      <w:rFonts w:ascii="Times New Roman" w:eastAsia="Times New Roman" w:hAnsi="Times New Roman" w:cs="Times New Roman"/>
      <w:sz w:val="24"/>
      <w:szCs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3"/>
    </w:rPr>
  </w:style>
  <w:style w:type="paragraph" w:styleId="Heading3">
    <w:name w:val="heading 3"/>
    <w:basedOn w:val="Normal"/>
    <w:next w:val="Normal"/>
    <w:link w:val="Heading3Char"/>
    <w:uiPriority w:val="9"/>
    <w:unhideWhenUsed/>
    <w:qFormat/>
    <w:rsid w:val="00701CC1"/>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701CC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D4740"/>
    <w:pPr>
      <w:ind w:left="720"/>
      <w:contextualSpacing/>
    </w:pPr>
  </w:style>
  <w:style w:type="paragraph" w:styleId="Title">
    <w:name w:val="Title"/>
    <w:basedOn w:val="Normal"/>
    <w:next w:val="Normal"/>
    <w:link w:val="TitleChar"/>
    <w:uiPriority w:val="10"/>
    <w:qFormat/>
    <w:rsid w:val="00AC714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140"/>
    <w:rPr>
      <w:rFonts w:asciiTheme="majorHAnsi" w:eastAsiaTheme="majorEastAsia" w:hAnsiTheme="majorHAnsi" w:cstheme="majorBidi"/>
      <w:spacing w:val="-10"/>
      <w:kern w:val="28"/>
      <w:sz w:val="56"/>
      <w:szCs w:val="56"/>
    </w:rPr>
  </w:style>
  <w:style w:type="character" w:customStyle="1" w:styleId="apple-converted-space">
    <w:name w:val="apple-converted-space"/>
    <w:basedOn w:val="DefaultParagraphFont"/>
    <w:rsid w:val="004A239F"/>
  </w:style>
  <w:style w:type="paragraph" w:styleId="Footer">
    <w:name w:val="footer"/>
    <w:basedOn w:val="Normal"/>
    <w:link w:val="FooterChar"/>
    <w:uiPriority w:val="99"/>
    <w:unhideWhenUsed/>
    <w:rsid w:val="00F951BF"/>
    <w:pPr>
      <w:tabs>
        <w:tab w:val="center" w:pos="4680"/>
        <w:tab w:val="right" w:pos="9360"/>
      </w:tabs>
    </w:pPr>
  </w:style>
  <w:style w:type="character" w:customStyle="1" w:styleId="FooterChar">
    <w:name w:val="Footer Char"/>
    <w:basedOn w:val="DefaultParagraphFont"/>
    <w:link w:val="Footer"/>
    <w:uiPriority w:val="99"/>
    <w:rsid w:val="00F951BF"/>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750F89"/>
    <w:rPr>
      <w:color w:val="0563C1" w:themeColor="hyperlink"/>
      <w:u w:val="single"/>
    </w:rPr>
  </w:style>
  <w:style w:type="character" w:styleId="UnresolvedMention">
    <w:name w:val="Unresolved Mention"/>
    <w:basedOn w:val="DefaultParagraphFont"/>
    <w:uiPriority w:val="99"/>
    <w:semiHidden/>
    <w:unhideWhenUsed/>
    <w:rsid w:val="00750F89"/>
    <w:rPr>
      <w:color w:val="605E5C"/>
      <w:shd w:val="clear" w:color="auto" w:fill="E1DFDD"/>
    </w:rPr>
  </w:style>
  <w:style w:type="paragraph" w:styleId="NormalWeb">
    <w:name w:val="Normal (Web)"/>
    <w:basedOn w:val="Normal"/>
    <w:uiPriority w:val="99"/>
    <w:unhideWhenUsed/>
    <w:rsid w:val="00701CC1"/>
    <w:pPr>
      <w:spacing w:before="100" w:beforeAutospacing="1" w:after="100" w:afterAutospacing="1"/>
    </w:pPr>
  </w:style>
  <w:style w:type="character" w:styleId="Strong">
    <w:name w:val="Strong"/>
    <w:basedOn w:val="DefaultParagraphFont"/>
    <w:uiPriority w:val="22"/>
    <w:qFormat/>
    <w:rsid w:val="00701CC1"/>
    <w:rPr>
      <w:b/>
      <w:bCs/>
    </w:rPr>
  </w:style>
  <w:style w:type="character" w:customStyle="1" w:styleId="Heading3Char">
    <w:name w:val="Heading 3 Char"/>
    <w:basedOn w:val="DefaultParagraphFont"/>
    <w:link w:val="Heading3"/>
    <w:uiPriority w:val="9"/>
    <w:rsid w:val="00701CC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01CC1"/>
    <w:rPr>
      <w:rFonts w:asciiTheme="majorHAnsi" w:eastAsiaTheme="majorEastAsia" w:hAnsiTheme="majorHAnsi" w:cstheme="majorBidi"/>
      <w:i/>
      <w:iCs/>
      <w:color w:val="2E74B5" w:themeColor="accent1" w:themeShade="BF"/>
      <w:sz w:val="24"/>
    </w:rPr>
  </w:style>
  <w:style w:type="table" w:styleId="TableGrid0">
    <w:name w:val="Table Grid"/>
    <w:basedOn w:val="TableNormal"/>
    <w:uiPriority w:val="39"/>
    <w:rsid w:val="00701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E15246"/>
    <w:rPr>
      <w:rFonts w:ascii=".AppleSystemUIFont" w:hAnsi=".AppleSystemUIFont"/>
      <w:color w:val="0E0E0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54327">
      <w:bodyDiv w:val="1"/>
      <w:marLeft w:val="0"/>
      <w:marRight w:val="0"/>
      <w:marTop w:val="0"/>
      <w:marBottom w:val="0"/>
      <w:divBdr>
        <w:top w:val="none" w:sz="0" w:space="0" w:color="auto"/>
        <w:left w:val="none" w:sz="0" w:space="0" w:color="auto"/>
        <w:bottom w:val="none" w:sz="0" w:space="0" w:color="auto"/>
        <w:right w:val="none" w:sz="0" w:space="0" w:color="auto"/>
      </w:divBdr>
    </w:div>
    <w:div w:id="170026606">
      <w:bodyDiv w:val="1"/>
      <w:marLeft w:val="0"/>
      <w:marRight w:val="0"/>
      <w:marTop w:val="0"/>
      <w:marBottom w:val="0"/>
      <w:divBdr>
        <w:top w:val="none" w:sz="0" w:space="0" w:color="auto"/>
        <w:left w:val="none" w:sz="0" w:space="0" w:color="auto"/>
        <w:bottom w:val="none" w:sz="0" w:space="0" w:color="auto"/>
        <w:right w:val="none" w:sz="0" w:space="0" w:color="auto"/>
      </w:divBdr>
      <w:divsChild>
        <w:div w:id="142816582">
          <w:marLeft w:val="0"/>
          <w:marRight w:val="0"/>
          <w:marTop w:val="0"/>
          <w:marBottom w:val="0"/>
          <w:divBdr>
            <w:top w:val="none" w:sz="0" w:space="0" w:color="auto"/>
            <w:left w:val="none" w:sz="0" w:space="0" w:color="auto"/>
            <w:bottom w:val="none" w:sz="0" w:space="0" w:color="auto"/>
            <w:right w:val="none" w:sz="0" w:space="0" w:color="auto"/>
          </w:divBdr>
          <w:divsChild>
            <w:div w:id="355081979">
              <w:marLeft w:val="0"/>
              <w:marRight w:val="0"/>
              <w:marTop w:val="0"/>
              <w:marBottom w:val="0"/>
              <w:divBdr>
                <w:top w:val="none" w:sz="0" w:space="0" w:color="auto"/>
                <w:left w:val="none" w:sz="0" w:space="0" w:color="auto"/>
                <w:bottom w:val="none" w:sz="0" w:space="0" w:color="auto"/>
                <w:right w:val="none" w:sz="0" w:space="0" w:color="auto"/>
              </w:divBdr>
            </w:div>
          </w:divsChild>
        </w:div>
        <w:div w:id="1007100024">
          <w:marLeft w:val="600"/>
          <w:marRight w:val="0"/>
          <w:marTop w:val="0"/>
          <w:marBottom w:val="0"/>
          <w:divBdr>
            <w:top w:val="none" w:sz="0" w:space="0" w:color="auto"/>
            <w:left w:val="none" w:sz="0" w:space="0" w:color="auto"/>
            <w:bottom w:val="none" w:sz="0" w:space="0" w:color="auto"/>
            <w:right w:val="none" w:sz="0" w:space="0" w:color="auto"/>
          </w:divBdr>
          <w:divsChild>
            <w:div w:id="908880418">
              <w:marLeft w:val="0"/>
              <w:marRight w:val="0"/>
              <w:marTop w:val="0"/>
              <w:marBottom w:val="0"/>
              <w:divBdr>
                <w:top w:val="none" w:sz="0" w:space="0" w:color="auto"/>
                <w:left w:val="none" w:sz="0" w:space="0" w:color="auto"/>
                <w:bottom w:val="none" w:sz="0" w:space="0" w:color="auto"/>
                <w:right w:val="none" w:sz="0" w:space="0" w:color="auto"/>
              </w:divBdr>
              <w:divsChild>
                <w:div w:id="1259560209">
                  <w:marLeft w:val="0"/>
                  <w:marRight w:val="0"/>
                  <w:marTop w:val="0"/>
                  <w:marBottom w:val="0"/>
                  <w:divBdr>
                    <w:top w:val="none" w:sz="0" w:space="0" w:color="auto"/>
                    <w:left w:val="none" w:sz="0" w:space="0" w:color="auto"/>
                    <w:bottom w:val="none" w:sz="0" w:space="0" w:color="auto"/>
                    <w:right w:val="none" w:sz="0" w:space="0" w:color="auto"/>
                  </w:divBdr>
                </w:div>
                <w:div w:id="17782075">
                  <w:marLeft w:val="0"/>
                  <w:marRight w:val="0"/>
                  <w:marTop w:val="0"/>
                  <w:marBottom w:val="0"/>
                  <w:divBdr>
                    <w:top w:val="none" w:sz="0" w:space="0" w:color="auto"/>
                    <w:left w:val="none" w:sz="0" w:space="0" w:color="auto"/>
                    <w:bottom w:val="none" w:sz="0" w:space="0" w:color="auto"/>
                    <w:right w:val="none" w:sz="0" w:space="0" w:color="auto"/>
                  </w:divBdr>
                </w:div>
                <w:div w:id="1375807575">
                  <w:marLeft w:val="0"/>
                  <w:marRight w:val="0"/>
                  <w:marTop w:val="0"/>
                  <w:marBottom w:val="0"/>
                  <w:divBdr>
                    <w:top w:val="none" w:sz="0" w:space="0" w:color="auto"/>
                    <w:left w:val="none" w:sz="0" w:space="0" w:color="auto"/>
                    <w:bottom w:val="none" w:sz="0" w:space="0" w:color="auto"/>
                    <w:right w:val="none" w:sz="0" w:space="0" w:color="auto"/>
                  </w:divBdr>
                </w:div>
                <w:div w:id="915483202">
                  <w:marLeft w:val="0"/>
                  <w:marRight w:val="0"/>
                  <w:marTop w:val="0"/>
                  <w:marBottom w:val="0"/>
                  <w:divBdr>
                    <w:top w:val="none" w:sz="0" w:space="0" w:color="auto"/>
                    <w:left w:val="none" w:sz="0" w:space="0" w:color="auto"/>
                    <w:bottom w:val="none" w:sz="0" w:space="0" w:color="auto"/>
                    <w:right w:val="none" w:sz="0" w:space="0" w:color="auto"/>
                  </w:divBdr>
                </w:div>
                <w:div w:id="1209536892">
                  <w:marLeft w:val="0"/>
                  <w:marRight w:val="0"/>
                  <w:marTop w:val="0"/>
                  <w:marBottom w:val="0"/>
                  <w:divBdr>
                    <w:top w:val="none" w:sz="0" w:space="0" w:color="auto"/>
                    <w:left w:val="none" w:sz="0" w:space="0" w:color="auto"/>
                    <w:bottom w:val="none" w:sz="0" w:space="0" w:color="auto"/>
                    <w:right w:val="none" w:sz="0" w:space="0" w:color="auto"/>
                  </w:divBdr>
                </w:div>
                <w:div w:id="1237323497">
                  <w:marLeft w:val="0"/>
                  <w:marRight w:val="0"/>
                  <w:marTop w:val="0"/>
                  <w:marBottom w:val="0"/>
                  <w:divBdr>
                    <w:top w:val="none" w:sz="0" w:space="0" w:color="auto"/>
                    <w:left w:val="none" w:sz="0" w:space="0" w:color="auto"/>
                    <w:bottom w:val="none" w:sz="0" w:space="0" w:color="auto"/>
                    <w:right w:val="none" w:sz="0" w:space="0" w:color="auto"/>
                  </w:divBdr>
                </w:div>
                <w:div w:id="460194505">
                  <w:marLeft w:val="0"/>
                  <w:marRight w:val="0"/>
                  <w:marTop w:val="0"/>
                  <w:marBottom w:val="0"/>
                  <w:divBdr>
                    <w:top w:val="none" w:sz="0" w:space="0" w:color="auto"/>
                    <w:left w:val="none" w:sz="0" w:space="0" w:color="auto"/>
                    <w:bottom w:val="none" w:sz="0" w:space="0" w:color="auto"/>
                    <w:right w:val="none" w:sz="0" w:space="0" w:color="auto"/>
                  </w:divBdr>
                </w:div>
                <w:div w:id="1825661647">
                  <w:marLeft w:val="0"/>
                  <w:marRight w:val="0"/>
                  <w:marTop w:val="0"/>
                  <w:marBottom w:val="0"/>
                  <w:divBdr>
                    <w:top w:val="none" w:sz="0" w:space="0" w:color="auto"/>
                    <w:left w:val="none" w:sz="0" w:space="0" w:color="auto"/>
                    <w:bottom w:val="none" w:sz="0" w:space="0" w:color="auto"/>
                    <w:right w:val="none" w:sz="0" w:space="0" w:color="auto"/>
                  </w:divBdr>
                </w:div>
                <w:div w:id="1015350510">
                  <w:marLeft w:val="0"/>
                  <w:marRight w:val="0"/>
                  <w:marTop w:val="0"/>
                  <w:marBottom w:val="0"/>
                  <w:divBdr>
                    <w:top w:val="none" w:sz="0" w:space="0" w:color="auto"/>
                    <w:left w:val="none" w:sz="0" w:space="0" w:color="auto"/>
                    <w:bottom w:val="none" w:sz="0" w:space="0" w:color="auto"/>
                    <w:right w:val="none" w:sz="0" w:space="0" w:color="auto"/>
                  </w:divBdr>
                </w:div>
                <w:div w:id="913201107">
                  <w:marLeft w:val="0"/>
                  <w:marRight w:val="0"/>
                  <w:marTop w:val="0"/>
                  <w:marBottom w:val="0"/>
                  <w:divBdr>
                    <w:top w:val="none" w:sz="0" w:space="0" w:color="auto"/>
                    <w:left w:val="none" w:sz="0" w:space="0" w:color="auto"/>
                    <w:bottom w:val="none" w:sz="0" w:space="0" w:color="auto"/>
                    <w:right w:val="none" w:sz="0" w:space="0" w:color="auto"/>
                  </w:divBdr>
                </w:div>
                <w:div w:id="1328946159">
                  <w:marLeft w:val="0"/>
                  <w:marRight w:val="0"/>
                  <w:marTop w:val="0"/>
                  <w:marBottom w:val="0"/>
                  <w:divBdr>
                    <w:top w:val="none" w:sz="0" w:space="0" w:color="auto"/>
                    <w:left w:val="none" w:sz="0" w:space="0" w:color="auto"/>
                    <w:bottom w:val="none" w:sz="0" w:space="0" w:color="auto"/>
                    <w:right w:val="none" w:sz="0" w:space="0" w:color="auto"/>
                  </w:divBdr>
                </w:div>
                <w:div w:id="775907689">
                  <w:marLeft w:val="0"/>
                  <w:marRight w:val="0"/>
                  <w:marTop w:val="0"/>
                  <w:marBottom w:val="0"/>
                  <w:divBdr>
                    <w:top w:val="none" w:sz="0" w:space="0" w:color="auto"/>
                    <w:left w:val="none" w:sz="0" w:space="0" w:color="auto"/>
                    <w:bottom w:val="none" w:sz="0" w:space="0" w:color="auto"/>
                    <w:right w:val="none" w:sz="0" w:space="0" w:color="auto"/>
                  </w:divBdr>
                </w:div>
                <w:div w:id="244923015">
                  <w:marLeft w:val="0"/>
                  <w:marRight w:val="0"/>
                  <w:marTop w:val="0"/>
                  <w:marBottom w:val="0"/>
                  <w:divBdr>
                    <w:top w:val="none" w:sz="0" w:space="0" w:color="auto"/>
                    <w:left w:val="none" w:sz="0" w:space="0" w:color="auto"/>
                    <w:bottom w:val="none" w:sz="0" w:space="0" w:color="auto"/>
                    <w:right w:val="none" w:sz="0" w:space="0" w:color="auto"/>
                  </w:divBdr>
                </w:div>
                <w:div w:id="2032026686">
                  <w:marLeft w:val="0"/>
                  <w:marRight w:val="0"/>
                  <w:marTop w:val="0"/>
                  <w:marBottom w:val="0"/>
                  <w:divBdr>
                    <w:top w:val="none" w:sz="0" w:space="0" w:color="auto"/>
                    <w:left w:val="none" w:sz="0" w:space="0" w:color="auto"/>
                    <w:bottom w:val="none" w:sz="0" w:space="0" w:color="auto"/>
                    <w:right w:val="none" w:sz="0" w:space="0" w:color="auto"/>
                  </w:divBdr>
                </w:div>
                <w:div w:id="639847174">
                  <w:marLeft w:val="0"/>
                  <w:marRight w:val="0"/>
                  <w:marTop w:val="0"/>
                  <w:marBottom w:val="0"/>
                  <w:divBdr>
                    <w:top w:val="none" w:sz="0" w:space="0" w:color="auto"/>
                    <w:left w:val="none" w:sz="0" w:space="0" w:color="auto"/>
                    <w:bottom w:val="none" w:sz="0" w:space="0" w:color="auto"/>
                    <w:right w:val="none" w:sz="0" w:space="0" w:color="auto"/>
                  </w:divBdr>
                </w:div>
                <w:div w:id="900991562">
                  <w:marLeft w:val="0"/>
                  <w:marRight w:val="0"/>
                  <w:marTop w:val="0"/>
                  <w:marBottom w:val="0"/>
                  <w:divBdr>
                    <w:top w:val="none" w:sz="0" w:space="0" w:color="auto"/>
                    <w:left w:val="none" w:sz="0" w:space="0" w:color="auto"/>
                    <w:bottom w:val="none" w:sz="0" w:space="0" w:color="auto"/>
                    <w:right w:val="none" w:sz="0" w:space="0" w:color="auto"/>
                  </w:divBdr>
                </w:div>
                <w:div w:id="14355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3894">
          <w:marLeft w:val="600"/>
          <w:marRight w:val="0"/>
          <w:marTop w:val="0"/>
          <w:marBottom w:val="0"/>
          <w:divBdr>
            <w:top w:val="none" w:sz="0" w:space="0" w:color="auto"/>
            <w:left w:val="none" w:sz="0" w:space="0" w:color="auto"/>
            <w:bottom w:val="none" w:sz="0" w:space="0" w:color="auto"/>
            <w:right w:val="none" w:sz="0" w:space="0" w:color="auto"/>
          </w:divBdr>
          <w:divsChild>
            <w:div w:id="790126587">
              <w:marLeft w:val="0"/>
              <w:marRight w:val="0"/>
              <w:marTop w:val="0"/>
              <w:marBottom w:val="0"/>
              <w:divBdr>
                <w:top w:val="none" w:sz="0" w:space="0" w:color="auto"/>
                <w:left w:val="none" w:sz="0" w:space="0" w:color="auto"/>
                <w:bottom w:val="none" w:sz="0" w:space="0" w:color="auto"/>
                <w:right w:val="none" w:sz="0" w:space="0" w:color="auto"/>
              </w:divBdr>
              <w:divsChild>
                <w:div w:id="791825508">
                  <w:marLeft w:val="0"/>
                  <w:marRight w:val="0"/>
                  <w:marTop w:val="0"/>
                  <w:marBottom w:val="0"/>
                  <w:divBdr>
                    <w:top w:val="none" w:sz="0" w:space="0" w:color="auto"/>
                    <w:left w:val="none" w:sz="0" w:space="0" w:color="auto"/>
                    <w:bottom w:val="none" w:sz="0" w:space="0" w:color="auto"/>
                    <w:right w:val="none" w:sz="0" w:space="0" w:color="auto"/>
                  </w:divBdr>
                </w:div>
              </w:divsChild>
            </w:div>
            <w:div w:id="595553054">
              <w:marLeft w:val="0"/>
              <w:marRight w:val="0"/>
              <w:marTop w:val="0"/>
              <w:marBottom w:val="0"/>
              <w:divBdr>
                <w:top w:val="none" w:sz="0" w:space="0" w:color="auto"/>
                <w:left w:val="none" w:sz="0" w:space="0" w:color="auto"/>
                <w:bottom w:val="none" w:sz="0" w:space="0" w:color="auto"/>
                <w:right w:val="none" w:sz="0" w:space="0" w:color="auto"/>
              </w:divBdr>
              <w:divsChild>
                <w:div w:id="926499111">
                  <w:marLeft w:val="0"/>
                  <w:marRight w:val="0"/>
                  <w:marTop w:val="0"/>
                  <w:marBottom w:val="0"/>
                  <w:divBdr>
                    <w:top w:val="none" w:sz="0" w:space="0" w:color="auto"/>
                    <w:left w:val="none" w:sz="0" w:space="0" w:color="auto"/>
                    <w:bottom w:val="none" w:sz="0" w:space="0" w:color="auto"/>
                    <w:right w:val="none" w:sz="0" w:space="0" w:color="auto"/>
                  </w:divBdr>
                </w:div>
              </w:divsChild>
            </w:div>
            <w:div w:id="245499308">
              <w:marLeft w:val="0"/>
              <w:marRight w:val="0"/>
              <w:marTop w:val="0"/>
              <w:marBottom w:val="0"/>
              <w:divBdr>
                <w:top w:val="none" w:sz="0" w:space="0" w:color="auto"/>
                <w:left w:val="none" w:sz="0" w:space="0" w:color="auto"/>
                <w:bottom w:val="none" w:sz="0" w:space="0" w:color="auto"/>
                <w:right w:val="none" w:sz="0" w:space="0" w:color="auto"/>
              </w:divBdr>
              <w:divsChild>
                <w:div w:id="244843467">
                  <w:marLeft w:val="0"/>
                  <w:marRight w:val="0"/>
                  <w:marTop w:val="0"/>
                  <w:marBottom w:val="0"/>
                  <w:divBdr>
                    <w:top w:val="none" w:sz="0" w:space="0" w:color="auto"/>
                    <w:left w:val="none" w:sz="0" w:space="0" w:color="auto"/>
                    <w:bottom w:val="none" w:sz="0" w:space="0" w:color="auto"/>
                    <w:right w:val="none" w:sz="0" w:space="0" w:color="auto"/>
                  </w:divBdr>
                </w:div>
              </w:divsChild>
            </w:div>
            <w:div w:id="634264134">
              <w:marLeft w:val="0"/>
              <w:marRight w:val="0"/>
              <w:marTop w:val="0"/>
              <w:marBottom w:val="0"/>
              <w:divBdr>
                <w:top w:val="none" w:sz="0" w:space="0" w:color="auto"/>
                <w:left w:val="none" w:sz="0" w:space="0" w:color="auto"/>
                <w:bottom w:val="none" w:sz="0" w:space="0" w:color="auto"/>
                <w:right w:val="none" w:sz="0" w:space="0" w:color="auto"/>
              </w:divBdr>
              <w:divsChild>
                <w:div w:id="643312965">
                  <w:marLeft w:val="0"/>
                  <w:marRight w:val="0"/>
                  <w:marTop w:val="0"/>
                  <w:marBottom w:val="0"/>
                  <w:divBdr>
                    <w:top w:val="none" w:sz="0" w:space="0" w:color="auto"/>
                    <w:left w:val="none" w:sz="0" w:space="0" w:color="auto"/>
                    <w:bottom w:val="none" w:sz="0" w:space="0" w:color="auto"/>
                    <w:right w:val="none" w:sz="0" w:space="0" w:color="auto"/>
                  </w:divBdr>
                </w:div>
                <w:div w:id="1040279980">
                  <w:marLeft w:val="0"/>
                  <w:marRight w:val="0"/>
                  <w:marTop w:val="0"/>
                  <w:marBottom w:val="0"/>
                  <w:divBdr>
                    <w:top w:val="none" w:sz="0" w:space="0" w:color="auto"/>
                    <w:left w:val="none" w:sz="0" w:space="0" w:color="auto"/>
                    <w:bottom w:val="none" w:sz="0" w:space="0" w:color="auto"/>
                    <w:right w:val="none" w:sz="0" w:space="0" w:color="auto"/>
                  </w:divBdr>
                </w:div>
                <w:div w:id="182283311">
                  <w:marLeft w:val="0"/>
                  <w:marRight w:val="0"/>
                  <w:marTop w:val="0"/>
                  <w:marBottom w:val="0"/>
                  <w:divBdr>
                    <w:top w:val="none" w:sz="0" w:space="0" w:color="auto"/>
                    <w:left w:val="none" w:sz="0" w:space="0" w:color="auto"/>
                    <w:bottom w:val="none" w:sz="0" w:space="0" w:color="auto"/>
                    <w:right w:val="none" w:sz="0" w:space="0" w:color="auto"/>
                  </w:divBdr>
                </w:div>
                <w:div w:id="1695838756">
                  <w:marLeft w:val="0"/>
                  <w:marRight w:val="0"/>
                  <w:marTop w:val="0"/>
                  <w:marBottom w:val="0"/>
                  <w:divBdr>
                    <w:top w:val="none" w:sz="0" w:space="0" w:color="auto"/>
                    <w:left w:val="none" w:sz="0" w:space="0" w:color="auto"/>
                    <w:bottom w:val="none" w:sz="0" w:space="0" w:color="auto"/>
                    <w:right w:val="none" w:sz="0" w:space="0" w:color="auto"/>
                  </w:divBdr>
                </w:div>
                <w:div w:id="2030569226">
                  <w:marLeft w:val="0"/>
                  <w:marRight w:val="0"/>
                  <w:marTop w:val="0"/>
                  <w:marBottom w:val="0"/>
                  <w:divBdr>
                    <w:top w:val="none" w:sz="0" w:space="0" w:color="auto"/>
                    <w:left w:val="none" w:sz="0" w:space="0" w:color="auto"/>
                    <w:bottom w:val="none" w:sz="0" w:space="0" w:color="auto"/>
                    <w:right w:val="none" w:sz="0" w:space="0" w:color="auto"/>
                  </w:divBdr>
                </w:div>
              </w:divsChild>
            </w:div>
            <w:div w:id="799691274">
              <w:marLeft w:val="0"/>
              <w:marRight w:val="0"/>
              <w:marTop w:val="0"/>
              <w:marBottom w:val="0"/>
              <w:divBdr>
                <w:top w:val="none" w:sz="0" w:space="0" w:color="auto"/>
                <w:left w:val="none" w:sz="0" w:space="0" w:color="auto"/>
                <w:bottom w:val="none" w:sz="0" w:space="0" w:color="auto"/>
                <w:right w:val="none" w:sz="0" w:space="0" w:color="auto"/>
              </w:divBdr>
              <w:divsChild>
                <w:div w:id="1985429460">
                  <w:marLeft w:val="0"/>
                  <w:marRight w:val="0"/>
                  <w:marTop w:val="0"/>
                  <w:marBottom w:val="0"/>
                  <w:divBdr>
                    <w:top w:val="none" w:sz="0" w:space="0" w:color="auto"/>
                    <w:left w:val="none" w:sz="0" w:space="0" w:color="auto"/>
                    <w:bottom w:val="none" w:sz="0" w:space="0" w:color="auto"/>
                    <w:right w:val="none" w:sz="0" w:space="0" w:color="auto"/>
                  </w:divBdr>
                </w:div>
                <w:div w:id="1345590533">
                  <w:marLeft w:val="0"/>
                  <w:marRight w:val="0"/>
                  <w:marTop w:val="0"/>
                  <w:marBottom w:val="0"/>
                  <w:divBdr>
                    <w:top w:val="none" w:sz="0" w:space="0" w:color="auto"/>
                    <w:left w:val="none" w:sz="0" w:space="0" w:color="auto"/>
                    <w:bottom w:val="none" w:sz="0" w:space="0" w:color="auto"/>
                    <w:right w:val="none" w:sz="0" w:space="0" w:color="auto"/>
                  </w:divBdr>
                </w:div>
                <w:div w:id="1880126463">
                  <w:marLeft w:val="0"/>
                  <w:marRight w:val="0"/>
                  <w:marTop w:val="0"/>
                  <w:marBottom w:val="0"/>
                  <w:divBdr>
                    <w:top w:val="none" w:sz="0" w:space="0" w:color="auto"/>
                    <w:left w:val="none" w:sz="0" w:space="0" w:color="auto"/>
                    <w:bottom w:val="none" w:sz="0" w:space="0" w:color="auto"/>
                    <w:right w:val="none" w:sz="0" w:space="0" w:color="auto"/>
                  </w:divBdr>
                </w:div>
                <w:div w:id="607466502">
                  <w:marLeft w:val="0"/>
                  <w:marRight w:val="0"/>
                  <w:marTop w:val="0"/>
                  <w:marBottom w:val="0"/>
                  <w:divBdr>
                    <w:top w:val="none" w:sz="0" w:space="0" w:color="auto"/>
                    <w:left w:val="none" w:sz="0" w:space="0" w:color="auto"/>
                    <w:bottom w:val="none" w:sz="0" w:space="0" w:color="auto"/>
                    <w:right w:val="none" w:sz="0" w:space="0" w:color="auto"/>
                  </w:divBdr>
                </w:div>
                <w:div w:id="1869369421">
                  <w:marLeft w:val="0"/>
                  <w:marRight w:val="0"/>
                  <w:marTop w:val="0"/>
                  <w:marBottom w:val="0"/>
                  <w:divBdr>
                    <w:top w:val="none" w:sz="0" w:space="0" w:color="auto"/>
                    <w:left w:val="none" w:sz="0" w:space="0" w:color="auto"/>
                    <w:bottom w:val="none" w:sz="0" w:space="0" w:color="auto"/>
                    <w:right w:val="none" w:sz="0" w:space="0" w:color="auto"/>
                  </w:divBdr>
                </w:div>
                <w:div w:id="774254560">
                  <w:marLeft w:val="0"/>
                  <w:marRight w:val="0"/>
                  <w:marTop w:val="0"/>
                  <w:marBottom w:val="0"/>
                  <w:divBdr>
                    <w:top w:val="none" w:sz="0" w:space="0" w:color="auto"/>
                    <w:left w:val="none" w:sz="0" w:space="0" w:color="auto"/>
                    <w:bottom w:val="none" w:sz="0" w:space="0" w:color="auto"/>
                    <w:right w:val="none" w:sz="0" w:space="0" w:color="auto"/>
                  </w:divBdr>
                </w:div>
              </w:divsChild>
            </w:div>
            <w:div w:id="1976133494">
              <w:marLeft w:val="0"/>
              <w:marRight w:val="0"/>
              <w:marTop w:val="0"/>
              <w:marBottom w:val="0"/>
              <w:divBdr>
                <w:top w:val="none" w:sz="0" w:space="0" w:color="auto"/>
                <w:left w:val="none" w:sz="0" w:space="0" w:color="auto"/>
                <w:bottom w:val="none" w:sz="0" w:space="0" w:color="auto"/>
                <w:right w:val="none" w:sz="0" w:space="0" w:color="auto"/>
              </w:divBdr>
              <w:divsChild>
                <w:div w:id="1756050926">
                  <w:marLeft w:val="0"/>
                  <w:marRight w:val="0"/>
                  <w:marTop w:val="0"/>
                  <w:marBottom w:val="0"/>
                  <w:divBdr>
                    <w:top w:val="none" w:sz="0" w:space="0" w:color="auto"/>
                    <w:left w:val="none" w:sz="0" w:space="0" w:color="auto"/>
                    <w:bottom w:val="none" w:sz="0" w:space="0" w:color="auto"/>
                    <w:right w:val="none" w:sz="0" w:space="0" w:color="auto"/>
                  </w:divBdr>
                </w:div>
              </w:divsChild>
            </w:div>
            <w:div w:id="589628203">
              <w:marLeft w:val="0"/>
              <w:marRight w:val="0"/>
              <w:marTop w:val="0"/>
              <w:marBottom w:val="0"/>
              <w:divBdr>
                <w:top w:val="none" w:sz="0" w:space="0" w:color="auto"/>
                <w:left w:val="none" w:sz="0" w:space="0" w:color="auto"/>
                <w:bottom w:val="none" w:sz="0" w:space="0" w:color="auto"/>
                <w:right w:val="none" w:sz="0" w:space="0" w:color="auto"/>
              </w:divBdr>
              <w:divsChild>
                <w:div w:id="776872203">
                  <w:marLeft w:val="0"/>
                  <w:marRight w:val="0"/>
                  <w:marTop w:val="0"/>
                  <w:marBottom w:val="0"/>
                  <w:divBdr>
                    <w:top w:val="none" w:sz="0" w:space="0" w:color="auto"/>
                    <w:left w:val="none" w:sz="0" w:space="0" w:color="auto"/>
                    <w:bottom w:val="none" w:sz="0" w:space="0" w:color="auto"/>
                    <w:right w:val="none" w:sz="0" w:space="0" w:color="auto"/>
                  </w:divBdr>
                </w:div>
              </w:divsChild>
            </w:div>
            <w:div w:id="1805613477">
              <w:marLeft w:val="0"/>
              <w:marRight w:val="0"/>
              <w:marTop w:val="0"/>
              <w:marBottom w:val="0"/>
              <w:divBdr>
                <w:top w:val="none" w:sz="0" w:space="0" w:color="auto"/>
                <w:left w:val="none" w:sz="0" w:space="0" w:color="auto"/>
                <w:bottom w:val="none" w:sz="0" w:space="0" w:color="auto"/>
                <w:right w:val="none" w:sz="0" w:space="0" w:color="auto"/>
              </w:divBdr>
              <w:divsChild>
                <w:div w:id="339504742">
                  <w:marLeft w:val="0"/>
                  <w:marRight w:val="0"/>
                  <w:marTop w:val="0"/>
                  <w:marBottom w:val="0"/>
                  <w:divBdr>
                    <w:top w:val="none" w:sz="0" w:space="0" w:color="auto"/>
                    <w:left w:val="none" w:sz="0" w:space="0" w:color="auto"/>
                    <w:bottom w:val="none" w:sz="0" w:space="0" w:color="auto"/>
                    <w:right w:val="none" w:sz="0" w:space="0" w:color="auto"/>
                  </w:divBdr>
                </w:div>
              </w:divsChild>
            </w:div>
            <w:div w:id="1836411123">
              <w:marLeft w:val="0"/>
              <w:marRight w:val="0"/>
              <w:marTop w:val="0"/>
              <w:marBottom w:val="0"/>
              <w:divBdr>
                <w:top w:val="none" w:sz="0" w:space="0" w:color="auto"/>
                <w:left w:val="none" w:sz="0" w:space="0" w:color="auto"/>
                <w:bottom w:val="none" w:sz="0" w:space="0" w:color="auto"/>
                <w:right w:val="none" w:sz="0" w:space="0" w:color="auto"/>
              </w:divBdr>
              <w:divsChild>
                <w:div w:id="1339694572">
                  <w:marLeft w:val="0"/>
                  <w:marRight w:val="0"/>
                  <w:marTop w:val="0"/>
                  <w:marBottom w:val="0"/>
                  <w:divBdr>
                    <w:top w:val="none" w:sz="0" w:space="0" w:color="auto"/>
                    <w:left w:val="none" w:sz="0" w:space="0" w:color="auto"/>
                    <w:bottom w:val="none" w:sz="0" w:space="0" w:color="auto"/>
                    <w:right w:val="none" w:sz="0" w:space="0" w:color="auto"/>
                  </w:divBdr>
                </w:div>
              </w:divsChild>
            </w:div>
            <w:div w:id="1296834492">
              <w:marLeft w:val="0"/>
              <w:marRight w:val="0"/>
              <w:marTop w:val="0"/>
              <w:marBottom w:val="0"/>
              <w:divBdr>
                <w:top w:val="none" w:sz="0" w:space="0" w:color="auto"/>
                <w:left w:val="none" w:sz="0" w:space="0" w:color="auto"/>
                <w:bottom w:val="none" w:sz="0" w:space="0" w:color="auto"/>
                <w:right w:val="none" w:sz="0" w:space="0" w:color="auto"/>
              </w:divBdr>
              <w:divsChild>
                <w:div w:id="1503349730">
                  <w:marLeft w:val="0"/>
                  <w:marRight w:val="0"/>
                  <w:marTop w:val="0"/>
                  <w:marBottom w:val="0"/>
                  <w:divBdr>
                    <w:top w:val="none" w:sz="0" w:space="0" w:color="auto"/>
                    <w:left w:val="none" w:sz="0" w:space="0" w:color="auto"/>
                    <w:bottom w:val="none" w:sz="0" w:space="0" w:color="auto"/>
                    <w:right w:val="none" w:sz="0" w:space="0" w:color="auto"/>
                  </w:divBdr>
                </w:div>
              </w:divsChild>
            </w:div>
            <w:div w:id="1693416564">
              <w:marLeft w:val="0"/>
              <w:marRight w:val="0"/>
              <w:marTop w:val="0"/>
              <w:marBottom w:val="0"/>
              <w:divBdr>
                <w:top w:val="none" w:sz="0" w:space="0" w:color="auto"/>
                <w:left w:val="none" w:sz="0" w:space="0" w:color="auto"/>
                <w:bottom w:val="none" w:sz="0" w:space="0" w:color="auto"/>
                <w:right w:val="none" w:sz="0" w:space="0" w:color="auto"/>
              </w:divBdr>
              <w:divsChild>
                <w:div w:id="171839852">
                  <w:marLeft w:val="0"/>
                  <w:marRight w:val="0"/>
                  <w:marTop w:val="0"/>
                  <w:marBottom w:val="0"/>
                  <w:divBdr>
                    <w:top w:val="none" w:sz="0" w:space="0" w:color="auto"/>
                    <w:left w:val="none" w:sz="0" w:space="0" w:color="auto"/>
                    <w:bottom w:val="none" w:sz="0" w:space="0" w:color="auto"/>
                    <w:right w:val="none" w:sz="0" w:space="0" w:color="auto"/>
                  </w:divBdr>
                </w:div>
              </w:divsChild>
            </w:div>
            <w:div w:id="1093890440">
              <w:marLeft w:val="0"/>
              <w:marRight w:val="0"/>
              <w:marTop w:val="0"/>
              <w:marBottom w:val="0"/>
              <w:divBdr>
                <w:top w:val="none" w:sz="0" w:space="0" w:color="auto"/>
                <w:left w:val="none" w:sz="0" w:space="0" w:color="auto"/>
                <w:bottom w:val="none" w:sz="0" w:space="0" w:color="auto"/>
                <w:right w:val="none" w:sz="0" w:space="0" w:color="auto"/>
              </w:divBdr>
              <w:divsChild>
                <w:div w:id="227156259">
                  <w:marLeft w:val="0"/>
                  <w:marRight w:val="0"/>
                  <w:marTop w:val="0"/>
                  <w:marBottom w:val="0"/>
                  <w:divBdr>
                    <w:top w:val="none" w:sz="0" w:space="0" w:color="auto"/>
                    <w:left w:val="none" w:sz="0" w:space="0" w:color="auto"/>
                    <w:bottom w:val="none" w:sz="0" w:space="0" w:color="auto"/>
                    <w:right w:val="none" w:sz="0" w:space="0" w:color="auto"/>
                  </w:divBdr>
                </w:div>
              </w:divsChild>
            </w:div>
            <w:div w:id="1344162064">
              <w:marLeft w:val="0"/>
              <w:marRight w:val="0"/>
              <w:marTop w:val="0"/>
              <w:marBottom w:val="0"/>
              <w:divBdr>
                <w:top w:val="none" w:sz="0" w:space="0" w:color="auto"/>
                <w:left w:val="none" w:sz="0" w:space="0" w:color="auto"/>
                <w:bottom w:val="none" w:sz="0" w:space="0" w:color="auto"/>
                <w:right w:val="none" w:sz="0" w:space="0" w:color="auto"/>
              </w:divBdr>
              <w:divsChild>
                <w:div w:id="3294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4228">
          <w:marLeft w:val="0"/>
          <w:marRight w:val="0"/>
          <w:marTop w:val="0"/>
          <w:marBottom w:val="0"/>
          <w:divBdr>
            <w:top w:val="none" w:sz="0" w:space="0" w:color="auto"/>
            <w:left w:val="none" w:sz="0" w:space="0" w:color="auto"/>
            <w:bottom w:val="none" w:sz="0" w:space="0" w:color="auto"/>
            <w:right w:val="none" w:sz="0" w:space="0" w:color="auto"/>
          </w:divBdr>
          <w:divsChild>
            <w:div w:id="490759029">
              <w:marLeft w:val="0"/>
              <w:marRight w:val="0"/>
              <w:marTop w:val="0"/>
              <w:marBottom w:val="0"/>
              <w:divBdr>
                <w:top w:val="none" w:sz="0" w:space="0" w:color="auto"/>
                <w:left w:val="none" w:sz="0" w:space="0" w:color="auto"/>
                <w:bottom w:val="none" w:sz="0" w:space="0" w:color="auto"/>
                <w:right w:val="none" w:sz="0" w:space="0" w:color="auto"/>
              </w:divBdr>
              <w:divsChild>
                <w:div w:id="8006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58609">
          <w:marLeft w:val="600"/>
          <w:marRight w:val="0"/>
          <w:marTop w:val="0"/>
          <w:marBottom w:val="0"/>
          <w:divBdr>
            <w:top w:val="none" w:sz="0" w:space="0" w:color="auto"/>
            <w:left w:val="none" w:sz="0" w:space="0" w:color="auto"/>
            <w:bottom w:val="none" w:sz="0" w:space="0" w:color="auto"/>
            <w:right w:val="none" w:sz="0" w:space="0" w:color="auto"/>
          </w:divBdr>
          <w:divsChild>
            <w:div w:id="426384776">
              <w:marLeft w:val="0"/>
              <w:marRight w:val="0"/>
              <w:marTop w:val="0"/>
              <w:marBottom w:val="0"/>
              <w:divBdr>
                <w:top w:val="none" w:sz="0" w:space="0" w:color="auto"/>
                <w:left w:val="none" w:sz="0" w:space="0" w:color="auto"/>
                <w:bottom w:val="none" w:sz="0" w:space="0" w:color="auto"/>
                <w:right w:val="none" w:sz="0" w:space="0" w:color="auto"/>
              </w:divBdr>
              <w:divsChild>
                <w:div w:id="2071881322">
                  <w:marLeft w:val="0"/>
                  <w:marRight w:val="0"/>
                  <w:marTop w:val="0"/>
                  <w:marBottom w:val="0"/>
                  <w:divBdr>
                    <w:top w:val="none" w:sz="0" w:space="0" w:color="auto"/>
                    <w:left w:val="none" w:sz="0" w:space="0" w:color="auto"/>
                    <w:bottom w:val="none" w:sz="0" w:space="0" w:color="auto"/>
                    <w:right w:val="none" w:sz="0" w:space="0" w:color="auto"/>
                  </w:divBdr>
                </w:div>
              </w:divsChild>
            </w:div>
            <w:div w:id="1726905337">
              <w:marLeft w:val="0"/>
              <w:marRight w:val="0"/>
              <w:marTop w:val="0"/>
              <w:marBottom w:val="0"/>
              <w:divBdr>
                <w:top w:val="none" w:sz="0" w:space="0" w:color="auto"/>
                <w:left w:val="none" w:sz="0" w:space="0" w:color="auto"/>
                <w:bottom w:val="none" w:sz="0" w:space="0" w:color="auto"/>
                <w:right w:val="none" w:sz="0" w:space="0" w:color="auto"/>
              </w:divBdr>
              <w:divsChild>
                <w:div w:id="100422109">
                  <w:marLeft w:val="0"/>
                  <w:marRight w:val="0"/>
                  <w:marTop w:val="0"/>
                  <w:marBottom w:val="0"/>
                  <w:divBdr>
                    <w:top w:val="none" w:sz="0" w:space="0" w:color="auto"/>
                    <w:left w:val="none" w:sz="0" w:space="0" w:color="auto"/>
                    <w:bottom w:val="none" w:sz="0" w:space="0" w:color="auto"/>
                    <w:right w:val="none" w:sz="0" w:space="0" w:color="auto"/>
                  </w:divBdr>
                </w:div>
                <w:div w:id="522092229">
                  <w:marLeft w:val="0"/>
                  <w:marRight w:val="0"/>
                  <w:marTop w:val="0"/>
                  <w:marBottom w:val="0"/>
                  <w:divBdr>
                    <w:top w:val="none" w:sz="0" w:space="0" w:color="auto"/>
                    <w:left w:val="none" w:sz="0" w:space="0" w:color="auto"/>
                    <w:bottom w:val="none" w:sz="0" w:space="0" w:color="auto"/>
                    <w:right w:val="none" w:sz="0" w:space="0" w:color="auto"/>
                  </w:divBdr>
                </w:div>
                <w:div w:id="917137336">
                  <w:marLeft w:val="0"/>
                  <w:marRight w:val="0"/>
                  <w:marTop w:val="0"/>
                  <w:marBottom w:val="0"/>
                  <w:divBdr>
                    <w:top w:val="none" w:sz="0" w:space="0" w:color="auto"/>
                    <w:left w:val="none" w:sz="0" w:space="0" w:color="auto"/>
                    <w:bottom w:val="none" w:sz="0" w:space="0" w:color="auto"/>
                    <w:right w:val="none" w:sz="0" w:space="0" w:color="auto"/>
                  </w:divBdr>
                  <w:divsChild>
                    <w:div w:id="1869952695">
                      <w:marLeft w:val="0"/>
                      <w:marRight w:val="0"/>
                      <w:marTop w:val="0"/>
                      <w:marBottom w:val="0"/>
                      <w:divBdr>
                        <w:top w:val="none" w:sz="0" w:space="0" w:color="auto"/>
                        <w:left w:val="none" w:sz="0" w:space="0" w:color="auto"/>
                        <w:bottom w:val="none" w:sz="0" w:space="0" w:color="auto"/>
                        <w:right w:val="none" w:sz="0" w:space="0" w:color="auto"/>
                      </w:divBdr>
                    </w:div>
                    <w:div w:id="661276531">
                      <w:marLeft w:val="0"/>
                      <w:marRight w:val="0"/>
                      <w:marTop w:val="0"/>
                      <w:marBottom w:val="0"/>
                      <w:divBdr>
                        <w:top w:val="none" w:sz="0" w:space="0" w:color="auto"/>
                        <w:left w:val="none" w:sz="0" w:space="0" w:color="auto"/>
                        <w:bottom w:val="none" w:sz="0" w:space="0" w:color="auto"/>
                        <w:right w:val="none" w:sz="0" w:space="0" w:color="auto"/>
                      </w:divBdr>
                    </w:div>
                  </w:divsChild>
                </w:div>
                <w:div w:id="915288674">
                  <w:marLeft w:val="0"/>
                  <w:marRight w:val="0"/>
                  <w:marTop w:val="0"/>
                  <w:marBottom w:val="0"/>
                  <w:divBdr>
                    <w:top w:val="none" w:sz="0" w:space="0" w:color="auto"/>
                    <w:left w:val="none" w:sz="0" w:space="0" w:color="auto"/>
                    <w:bottom w:val="none" w:sz="0" w:space="0" w:color="auto"/>
                    <w:right w:val="none" w:sz="0" w:space="0" w:color="auto"/>
                  </w:divBdr>
                </w:div>
              </w:divsChild>
            </w:div>
            <w:div w:id="873806288">
              <w:marLeft w:val="0"/>
              <w:marRight w:val="0"/>
              <w:marTop w:val="0"/>
              <w:marBottom w:val="0"/>
              <w:divBdr>
                <w:top w:val="none" w:sz="0" w:space="0" w:color="auto"/>
                <w:left w:val="none" w:sz="0" w:space="0" w:color="auto"/>
                <w:bottom w:val="none" w:sz="0" w:space="0" w:color="auto"/>
                <w:right w:val="none" w:sz="0" w:space="0" w:color="auto"/>
              </w:divBdr>
              <w:divsChild>
                <w:div w:id="904218120">
                  <w:marLeft w:val="0"/>
                  <w:marRight w:val="0"/>
                  <w:marTop w:val="0"/>
                  <w:marBottom w:val="0"/>
                  <w:divBdr>
                    <w:top w:val="none" w:sz="0" w:space="0" w:color="auto"/>
                    <w:left w:val="none" w:sz="0" w:space="0" w:color="auto"/>
                    <w:bottom w:val="none" w:sz="0" w:space="0" w:color="auto"/>
                    <w:right w:val="none" w:sz="0" w:space="0" w:color="auto"/>
                  </w:divBdr>
                </w:div>
              </w:divsChild>
            </w:div>
            <w:div w:id="1909850433">
              <w:marLeft w:val="0"/>
              <w:marRight w:val="0"/>
              <w:marTop w:val="0"/>
              <w:marBottom w:val="0"/>
              <w:divBdr>
                <w:top w:val="none" w:sz="0" w:space="0" w:color="auto"/>
                <w:left w:val="none" w:sz="0" w:space="0" w:color="auto"/>
                <w:bottom w:val="none" w:sz="0" w:space="0" w:color="auto"/>
                <w:right w:val="none" w:sz="0" w:space="0" w:color="auto"/>
              </w:divBdr>
              <w:divsChild>
                <w:div w:id="1844542345">
                  <w:marLeft w:val="0"/>
                  <w:marRight w:val="0"/>
                  <w:marTop w:val="0"/>
                  <w:marBottom w:val="0"/>
                  <w:divBdr>
                    <w:top w:val="none" w:sz="0" w:space="0" w:color="auto"/>
                    <w:left w:val="none" w:sz="0" w:space="0" w:color="auto"/>
                    <w:bottom w:val="none" w:sz="0" w:space="0" w:color="auto"/>
                    <w:right w:val="none" w:sz="0" w:space="0" w:color="auto"/>
                  </w:divBdr>
                </w:div>
              </w:divsChild>
            </w:div>
            <w:div w:id="2092387803">
              <w:marLeft w:val="0"/>
              <w:marRight w:val="0"/>
              <w:marTop w:val="0"/>
              <w:marBottom w:val="0"/>
              <w:divBdr>
                <w:top w:val="none" w:sz="0" w:space="0" w:color="auto"/>
                <w:left w:val="none" w:sz="0" w:space="0" w:color="auto"/>
                <w:bottom w:val="none" w:sz="0" w:space="0" w:color="auto"/>
                <w:right w:val="none" w:sz="0" w:space="0" w:color="auto"/>
              </w:divBdr>
              <w:divsChild>
                <w:div w:id="829829513">
                  <w:marLeft w:val="0"/>
                  <w:marRight w:val="0"/>
                  <w:marTop w:val="0"/>
                  <w:marBottom w:val="0"/>
                  <w:divBdr>
                    <w:top w:val="none" w:sz="0" w:space="0" w:color="auto"/>
                    <w:left w:val="none" w:sz="0" w:space="0" w:color="auto"/>
                    <w:bottom w:val="none" w:sz="0" w:space="0" w:color="auto"/>
                    <w:right w:val="none" w:sz="0" w:space="0" w:color="auto"/>
                  </w:divBdr>
                </w:div>
              </w:divsChild>
            </w:div>
            <w:div w:id="1427312115">
              <w:marLeft w:val="0"/>
              <w:marRight w:val="0"/>
              <w:marTop w:val="0"/>
              <w:marBottom w:val="0"/>
              <w:divBdr>
                <w:top w:val="none" w:sz="0" w:space="0" w:color="auto"/>
                <w:left w:val="none" w:sz="0" w:space="0" w:color="auto"/>
                <w:bottom w:val="none" w:sz="0" w:space="0" w:color="auto"/>
                <w:right w:val="none" w:sz="0" w:space="0" w:color="auto"/>
              </w:divBdr>
              <w:divsChild>
                <w:div w:id="1891767716">
                  <w:marLeft w:val="0"/>
                  <w:marRight w:val="0"/>
                  <w:marTop w:val="0"/>
                  <w:marBottom w:val="0"/>
                  <w:divBdr>
                    <w:top w:val="none" w:sz="0" w:space="0" w:color="auto"/>
                    <w:left w:val="none" w:sz="0" w:space="0" w:color="auto"/>
                    <w:bottom w:val="none" w:sz="0" w:space="0" w:color="auto"/>
                    <w:right w:val="none" w:sz="0" w:space="0" w:color="auto"/>
                  </w:divBdr>
                </w:div>
                <w:div w:id="1077046472">
                  <w:marLeft w:val="0"/>
                  <w:marRight w:val="0"/>
                  <w:marTop w:val="0"/>
                  <w:marBottom w:val="0"/>
                  <w:divBdr>
                    <w:top w:val="none" w:sz="0" w:space="0" w:color="auto"/>
                    <w:left w:val="none" w:sz="0" w:space="0" w:color="auto"/>
                    <w:bottom w:val="none" w:sz="0" w:space="0" w:color="auto"/>
                    <w:right w:val="none" w:sz="0" w:space="0" w:color="auto"/>
                  </w:divBdr>
                </w:div>
              </w:divsChild>
            </w:div>
            <w:div w:id="1375617449">
              <w:marLeft w:val="0"/>
              <w:marRight w:val="0"/>
              <w:marTop w:val="0"/>
              <w:marBottom w:val="0"/>
              <w:divBdr>
                <w:top w:val="none" w:sz="0" w:space="0" w:color="auto"/>
                <w:left w:val="none" w:sz="0" w:space="0" w:color="auto"/>
                <w:bottom w:val="none" w:sz="0" w:space="0" w:color="auto"/>
                <w:right w:val="none" w:sz="0" w:space="0" w:color="auto"/>
              </w:divBdr>
              <w:divsChild>
                <w:div w:id="583152112">
                  <w:marLeft w:val="0"/>
                  <w:marRight w:val="0"/>
                  <w:marTop w:val="0"/>
                  <w:marBottom w:val="0"/>
                  <w:divBdr>
                    <w:top w:val="none" w:sz="0" w:space="0" w:color="auto"/>
                    <w:left w:val="none" w:sz="0" w:space="0" w:color="auto"/>
                    <w:bottom w:val="none" w:sz="0" w:space="0" w:color="auto"/>
                    <w:right w:val="none" w:sz="0" w:space="0" w:color="auto"/>
                  </w:divBdr>
                </w:div>
              </w:divsChild>
            </w:div>
            <w:div w:id="1794514896">
              <w:marLeft w:val="0"/>
              <w:marRight w:val="0"/>
              <w:marTop w:val="0"/>
              <w:marBottom w:val="0"/>
              <w:divBdr>
                <w:top w:val="none" w:sz="0" w:space="0" w:color="auto"/>
                <w:left w:val="none" w:sz="0" w:space="0" w:color="auto"/>
                <w:bottom w:val="none" w:sz="0" w:space="0" w:color="auto"/>
                <w:right w:val="none" w:sz="0" w:space="0" w:color="auto"/>
              </w:divBdr>
              <w:divsChild>
                <w:div w:id="338892351">
                  <w:marLeft w:val="0"/>
                  <w:marRight w:val="0"/>
                  <w:marTop w:val="0"/>
                  <w:marBottom w:val="0"/>
                  <w:divBdr>
                    <w:top w:val="none" w:sz="0" w:space="0" w:color="auto"/>
                    <w:left w:val="none" w:sz="0" w:space="0" w:color="auto"/>
                    <w:bottom w:val="none" w:sz="0" w:space="0" w:color="auto"/>
                    <w:right w:val="none" w:sz="0" w:space="0" w:color="auto"/>
                  </w:divBdr>
                </w:div>
              </w:divsChild>
            </w:div>
            <w:div w:id="1315526130">
              <w:marLeft w:val="0"/>
              <w:marRight w:val="0"/>
              <w:marTop w:val="0"/>
              <w:marBottom w:val="0"/>
              <w:divBdr>
                <w:top w:val="none" w:sz="0" w:space="0" w:color="auto"/>
                <w:left w:val="none" w:sz="0" w:space="0" w:color="auto"/>
                <w:bottom w:val="none" w:sz="0" w:space="0" w:color="auto"/>
                <w:right w:val="none" w:sz="0" w:space="0" w:color="auto"/>
              </w:divBdr>
              <w:divsChild>
                <w:div w:id="288899629">
                  <w:marLeft w:val="0"/>
                  <w:marRight w:val="0"/>
                  <w:marTop w:val="0"/>
                  <w:marBottom w:val="0"/>
                  <w:divBdr>
                    <w:top w:val="none" w:sz="0" w:space="0" w:color="auto"/>
                    <w:left w:val="none" w:sz="0" w:space="0" w:color="auto"/>
                    <w:bottom w:val="none" w:sz="0" w:space="0" w:color="auto"/>
                    <w:right w:val="none" w:sz="0" w:space="0" w:color="auto"/>
                  </w:divBdr>
                </w:div>
              </w:divsChild>
            </w:div>
            <w:div w:id="60565112">
              <w:marLeft w:val="0"/>
              <w:marRight w:val="0"/>
              <w:marTop w:val="0"/>
              <w:marBottom w:val="0"/>
              <w:divBdr>
                <w:top w:val="none" w:sz="0" w:space="0" w:color="auto"/>
                <w:left w:val="none" w:sz="0" w:space="0" w:color="auto"/>
                <w:bottom w:val="none" w:sz="0" w:space="0" w:color="auto"/>
                <w:right w:val="none" w:sz="0" w:space="0" w:color="auto"/>
              </w:divBdr>
              <w:divsChild>
                <w:div w:id="1314724516">
                  <w:marLeft w:val="0"/>
                  <w:marRight w:val="0"/>
                  <w:marTop w:val="0"/>
                  <w:marBottom w:val="0"/>
                  <w:divBdr>
                    <w:top w:val="none" w:sz="0" w:space="0" w:color="auto"/>
                    <w:left w:val="none" w:sz="0" w:space="0" w:color="auto"/>
                    <w:bottom w:val="none" w:sz="0" w:space="0" w:color="auto"/>
                    <w:right w:val="none" w:sz="0" w:space="0" w:color="auto"/>
                  </w:divBdr>
                </w:div>
              </w:divsChild>
            </w:div>
            <w:div w:id="1078137937">
              <w:marLeft w:val="0"/>
              <w:marRight w:val="0"/>
              <w:marTop w:val="0"/>
              <w:marBottom w:val="0"/>
              <w:divBdr>
                <w:top w:val="none" w:sz="0" w:space="0" w:color="auto"/>
                <w:left w:val="none" w:sz="0" w:space="0" w:color="auto"/>
                <w:bottom w:val="none" w:sz="0" w:space="0" w:color="auto"/>
                <w:right w:val="none" w:sz="0" w:space="0" w:color="auto"/>
              </w:divBdr>
              <w:divsChild>
                <w:div w:id="1780948682">
                  <w:marLeft w:val="0"/>
                  <w:marRight w:val="0"/>
                  <w:marTop w:val="0"/>
                  <w:marBottom w:val="0"/>
                  <w:divBdr>
                    <w:top w:val="none" w:sz="0" w:space="0" w:color="auto"/>
                    <w:left w:val="none" w:sz="0" w:space="0" w:color="auto"/>
                    <w:bottom w:val="none" w:sz="0" w:space="0" w:color="auto"/>
                    <w:right w:val="none" w:sz="0" w:space="0" w:color="auto"/>
                  </w:divBdr>
                </w:div>
              </w:divsChild>
            </w:div>
            <w:div w:id="1639383597">
              <w:marLeft w:val="0"/>
              <w:marRight w:val="0"/>
              <w:marTop w:val="0"/>
              <w:marBottom w:val="0"/>
              <w:divBdr>
                <w:top w:val="none" w:sz="0" w:space="0" w:color="auto"/>
                <w:left w:val="none" w:sz="0" w:space="0" w:color="auto"/>
                <w:bottom w:val="none" w:sz="0" w:space="0" w:color="auto"/>
                <w:right w:val="none" w:sz="0" w:space="0" w:color="auto"/>
              </w:divBdr>
              <w:divsChild>
                <w:div w:id="89351411">
                  <w:marLeft w:val="0"/>
                  <w:marRight w:val="0"/>
                  <w:marTop w:val="0"/>
                  <w:marBottom w:val="0"/>
                  <w:divBdr>
                    <w:top w:val="none" w:sz="0" w:space="0" w:color="auto"/>
                    <w:left w:val="none" w:sz="0" w:space="0" w:color="auto"/>
                    <w:bottom w:val="none" w:sz="0" w:space="0" w:color="auto"/>
                    <w:right w:val="none" w:sz="0" w:space="0" w:color="auto"/>
                  </w:divBdr>
                </w:div>
              </w:divsChild>
            </w:div>
            <w:div w:id="1187137155">
              <w:marLeft w:val="0"/>
              <w:marRight w:val="0"/>
              <w:marTop w:val="0"/>
              <w:marBottom w:val="0"/>
              <w:divBdr>
                <w:top w:val="none" w:sz="0" w:space="0" w:color="auto"/>
                <w:left w:val="none" w:sz="0" w:space="0" w:color="auto"/>
                <w:bottom w:val="none" w:sz="0" w:space="0" w:color="auto"/>
                <w:right w:val="none" w:sz="0" w:space="0" w:color="auto"/>
              </w:divBdr>
              <w:divsChild>
                <w:div w:id="1911386532">
                  <w:marLeft w:val="0"/>
                  <w:marRight w:val="0"/>
                  <w:marTop w:val="0"/>
                  <w:marBottom w:val="0"/>
                  <w:divBdr>
                    <w:top w:val="none" w:sz="0" w:space="0" w:color="auto"/>
                    <w:left w:val="none" w:sz="0" w:space="0" w:color="auto"/>
                    <w:bottom w:val="none" w:sz="0" w:space="0" w:color="auto"/>
                    <w:right w:val="none" w:sz="0" w:space="0" w:color="auto"/>
                  </w:divBdr>
                </w:div>
              </w:divsChild>
            </w:div>
            <w:div w:id="627900850">
              <w:marLeft w:val="0"/>
              <w:marRight w:val="0"/>
              <w:marTop w:val="0"/>
              <w:marBottom w:val="0"/>
              <w:divBdr>
                <w:top w:val="none" w:sz="0" w:space="0" w:color="auto"/>
                <w:left w:val="none" w:sz="0" w:space="0" w:color="auto"/>
                <w:bottom w:val="none" w:sz="0" w:space="0" w:color="auto"/>
                <w:right w:val="none" w:sz="0" w:space="0" w:color="auto"/>
              </w:divBdr>
              <w:divsChild>
                <w:div w:id="920407100">
                  <w:marLeft w:val="0"/>
                  <w:marRight w:val="0"/>
                  <w:marTop w:val="0"/>
                  <w:marBottom w:val="0"/>
                  <w:divBdr>
                    <w:top w:val="none" w:sz="0" w:space="0" w:color="auto"/>
                    <w:left w:val="none" w:sz="0" w:space="0" w:color="auto"/>
                    <w:bottom w:val="none" w:sz="0" w:space="0" w:color="auto"/>
                    <w:right w:val="none" w:sz="0" w:space="0" w:color="auto"/>
                  </w:divBdr>
                </w:div>
              </w:divsChild>
            </w:div>
            <w:div w:id="1970085427">
              <w:marLeft w:val="0"/>
              <w:marRight w:val="0"/>
              <w:marTop w:val="0"/>
              <w:marBottom w:val="0"/>
              <w:divBdr>
                <w:top w:val="none" w:sz="0" w:space="0" w:color="auto"/>
                <w:left w:val="none" w:sz="0" w:space="0" w:color="auto"/>
                <w:bottom w:val="none" w:sz="0" w:space="0" w:color="auto"/>
                <w:right w:val="none" w:sz="0" w:space="0" w:color="auto"/>
              </w:divBdr>
              <w:divsChild>
                <w:div w:id="1497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91547">
          <w:marLeft w:val="0"/>
          <w:marRight w:val="0"/>
          <w:marTop w:val="0"/>
          <w:marBottom w:val="0"/>
          <w:divBdr>
            <w:top w:val="none" w:sz="0" w:space="0" w:color="auto"/>
            <w:left w:val="none" w:sz="0" w:space="0" w:color="auto"/>
            <w:bottom w:val="none" w:sz="0" w:space="0" w:color="auto"/>
            <w:right w:val="none" w:sz="0" w:space="0" w:color="auto"/>
          </w:divBdr>
          <w:divsChild>
            <w:div w:id="222915130">
              <w:marLeft w:val="0"/>
              <w:marRight w:val="0"/>
              <w:marTop w:val="0"/>
              <w:marBottom w:val="0"/>
              <w:divBdr>
                <w:top w:val="none" w:sz="0" w:space="0" w:color="auto"/>
                <w:left w:val="none" w:sz="0" w:space="0" w:color="auto"/>
                <w:bottom w:val="none" w:sz="0" w:space="0" w:color="auto"/>
                <w:right w:val="none" w:sz="0" w:space="0" w:color="auto"/>
              </w:divBdr>
              <w:divsChild>
                <w:div w:id="1998412773">
                  <w:marLeft w:val="0"/>
                  <w:marRight w:val="0"/>
                  <w:marTop w:val="0"/>
                  <w:marBottom w:val="0"/>
                  <w:divBdr>
                    <w:top w:val="none" w:sz="0" w:space="0" w:color="auto"/>
                    <w:left w:val="none" w:sz="0" w:space="0" w:color="auto"/>
                    <w:bottom w:val="none" w:sz="0" w:space="0" w:color="auto"/>
                    <w:right w:val="none" w:sz="0" w:space="0" w:color="auto"/>
                  </w:divBdr>
                  <w:divsChild>
                    <w:div w:id="185541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21417">
              <w:marLeft w:val="600"/>
              <w:marRight w:val="0"/>
              <w:marTop w:val="0"/>
              <w:marBottom w:val="0"/>
              <w:divBdr>
                <w:top w:val="none" w:sz="0" w:space="0" w:color="auto"/>
                <w:left w:val="none" w:sz="0" w:space="0" w:color="auto"/>
                <w:bottom w:val="none" w:sz="0" w:space="0" w:color="auto"/>
                <w:right w:val="none" w:sz="0" w:space="0" w:color="auto"/>
              </w:divBdr>
              <w:divsChild>
                <w:div w:id="965938093">
                  <w:marLeft w:val="0"/>
                  <w:marRight w:val="0"/>
                  <w:marTop w:val="0"/>
                  <w:marBottom w:val="0"/>
                  <w:divBdr>
                    <w:top w:val="none" w:sz="0" w:space="0" w:color="auto"/>
                    <w:left w:val="none" w:sz="0" w:space="0" w:color="auto"/>
                    <w:bottom w:val="none" w:sz="0" w:space="0" w:color="auto"/>
                    <w:right w:val="none" w:sz="0" w:space="0" w:color="auto"/>
                  </w:divBdr>
                  <w:divsChild>
                    <w:div w:id="1340426246">
                      <w:marLeft w:val="0"/>
                      <w:marRight w:val="0"/>
                      <w:marTop w:val="0"/>
                      <w:marBottom w:val="0"/>
                      <w:divBdr>
                        <w:top w:val="none" w:sz="0" w:space="0" w:color="auto"/>
                        <w:left w:val="none" w:sz="0" w:space="0" w:color="auto"/>
                        <w:bottom w:val="none" w:sz="0" w:space="0" w:color="auto"/>
                        <w:right w:val="none" w:sz="0" w:space="0" w:color="auto"/>
                      </w:divBdr>
                    </w:div>
                  </w:divsChild>
                </w:div>
                <w:div w:id="1223904538">
                  <w:marLeft w:val="0"/>
                  <w:marRight w:val="0"/>
                  <w:marTop w:val="0"/>
                  <w:marBottom w:val="0"/>
                  <w:divBdr>
                    <w:top w:val="none" w:sz="0" w:space="0" w:color="auto"/>
                    <w:left w:val="none" w:sz="0" w:space="0" w:color="auto"/>
                    <w:bottom w:val="none" w:sz="0" w:space="0" w:color="auto"/>
                    <w:right w:val="none" w:sz="0" w:space="0" w:color="auto"/>
                  </w:divBdr>
                  <w:divsChild>
                    <w:div w:id="2069382121">
                      <w:marLeft w:val="0"/>
                      <w:marRight w:val="0"/>
                      <w:marTop w:val="0"/>
                      <w:marBottom w:val="0"/>
                      <w:divBdr>
                        <w:top w:val="none" w:sz="0" w:space="0" w:color="auto"/>
                        <w:left w:val="none" w:sz="0" w:space="0" w:color="auto"/>
                        <w:bottom w:val="none" w:sz="0" w:space="0" w:color="auto"/>
                        <w:right w:val="none" w:sz="0" w:space="0" w:color="auto"/>
                      </w:divBdr>
                    </w:div>
                    <w:div w:id="1254391171">
                      <w:marLeft w:val="0"/>
                      <w:marRight w:val="0"/>
                      <w:marTop w:val="0"/>
                      <w:marBottom w:val="0"/>
                      <w:divBdr>
                        <w:top w:val="none" w:sz="0" w:space="0" w:color="auto"/>
                        <w:left w:val="none" w:sz="0" w:space="0" w:color="auto"/>
                        <w:bottom w:val="none" w:sz="0" w:space="0" w:color="auto"/>
                        <w:right w:val="none" w:sz="0" w:space="0" w:color="auto"/>
                      </w:divBdr>
                    </w:div>
                    <w:div w:id="730425655">
                      <w:marLeft w:val="0"/>
                      <w:marRight w:val="0"/>
                      <w:marTop w:val="0"/>
                      <w:marBottom w:val="0"/>
                      <w:divBdr>
                        <w:top w:val="none" w:sz="0" w:space="0" w:color="auto"/>
                        <w:left w:val="none" w:sz="0" w:space="0" w:color="auto"/>
                        <w:bottom w:val="none" w:sz="0" w:space="0" w:color="auto"/>
                        <w:right w:val="none" w:sz="0" w:space="0" w:color="auto"/>
                      </w:divBdr>
                      <w:divsChild>
                        <w:div w:id="1233197896">
                          <w:marLeft w:val="0"/>
                          <w:marRight w:val="0"/>
                          <w:marTop w:val="0"/>
                          <w:marBottom w:val="0"/>
                          <w:divBdr>
                            <w:top w:val="none" w:sz="0" w:space="0" w:color="auto"/>
                            <w:left w:val="none" w:sz="0" w:space="0" w:color="auto"/>
                            <w:bottom w:val="none" w:sz="0" w:space="0" w:color="auto"/>
                            <w:right w:val="none" w:sz="0" w:space="0" w:color="auto"/>
                          </w:divBdr>
                        </w:div>
                      </w:divsChild>
                    </w:div>
                    <w:div w:id="2066177743">
                      <w:marLeft w:val="0"/>
                      <w:marRight w:val="0"/>
                      <w:marTop w:val="0"/>
                      <w:marBottom w:val="0"/>
                      <w:divBdr>
                        <w:top w:val="none" w:sz="0" w:space="0" w:color="auto"/>
                        <w:left w:val="none" w:sz="0" w:space="0" w:color="auto"/>
                        <w:bottom w:val="none" w:sz="0" w:space="0" w:color="auto"/>
                        <w:right w:val="none" w:sz="0" w:space="0" w:color="auto"/>
                      </w:divBdr>
                    </w:div>
                  </w:divsChild>
                </w:div>
                <w:div w:id="2116556071">
                  <w:marLeft w:val="0"/>
                  <w:marRight w:val="0"/>
                  <w:marTop w:val="0"/>
                  <w:marBottom w:val="0"/>
                  <w:divBdr>
                    <w:top w:val="none" w:sz="0" w:space="0" w:color="auto"/>
                    <w:left w:val="none" w:sz="0" w:space="0" w:color="auto"/>
                    <w:bottom w:val="none" w:sz="0" w:space="0" w:color="auto"/>
                    <w:right w:val="none" w:sz="0" w:space="0" w:color="auto"/>
                  </w:divBdr>
                  <w:divsChild>
                    <w:div w:id="65031674">
                      <w:marLeft w:val="0"/>
                      <w:marRight w:val="0"/>
                      <w:marTop w:val="0"/>
                      <w:marBottom w:val="0"/>
                      <w:divBdr>
                        <w:top w:val="none" w:sz="0" w:space="0" w:color="auto"/>
                        <w:left w:val="none" w:sz="0" w:space="0" w:color="auto"/>
                        <w:bottom w:val="none" w:sz="0" w:space="0" w:color="auto"/>
                        <w:right w:val="none" w:sz="0" w:space="0" w:color="auto"/>
                      </w:divBdr>
                    </w:div>
                  </w:divsChild>
                </w:div>
                <w:div w:id="950670169">
                  <w:marLeft w:val="0"/>
                  <w:marRight w:val="0"/>
                  <w:marTop w:val="0"/>
                  <w:marBottom w:val="0"/>
                  <w:divBdr>
                    <w:top w:val="none" w:sz="0" w:space="0" w:color="auto"/>
                    <w:left w:val="none" w:sz="0" w:space="0" w:color="auto"/>
                    <w:bottom w:val="none" w:sz="0" w:space="0" w:color="auto"/>
                    <w:right w:val="none" w:sz="0" w:space="0" w:color="auto"/>
                  </w:divBdr>
                  <w:divsChild>
                    <w:div w:id="60837895">
                      <w:marLeft w:val="0"/>
                      <w:marRight w:val="0"/>
                      <w:marTop w:val="0"/>
                      <w:marBottom w:val="0"/>
                      <w:divBdr>
                        <w:top w:val="none" w:sz="0" w:space="0" w:color="auto"/>
                        <w:left w:val="none" w:sz="0" w:space="0" w:color="auto"/>
                        <w:bottom w:val="none" w:sz="0" w:space="0" w:color="auto"/>
                        <w:right w:val="none" w:sz="0" w:space="0" w:color="auto"/>
                      </w:divBdr>
                    </w:div>
                  </w:divsChild>
                </w:div>
                <w:div w:id="2079667944">
                  <w:marLeft w:val="0"/>
                  <w:marRight w:val="0"/>
                  <w:marTop w:val="0"/>
                  <w:marBottom w:val="0"/>
                  <w:divBdr>
                    <w:top w:val="none" w:sz="0" w:space="0" w:color="auto"/>
                    <w:left w:val="none" w:sz="0" w:space="0" w:color="auto"/>
                    <w:bottom w:val="none" w:sz="0" w:space="0" w:color="auto"/>
                    <w:right w:val="none" w:sz="0" w:space="0" w:color="auto"/>
                  </w:divBdr>
                  <w:divsChild>
                    <w:div w:id="1293749309">
                      <w:marLeft w:val="0"/>
                      <w:marRight w:val="0"/>
                      <w:marTop w:val="0"/>
                      <w:marBottom w:val="0"/>
                      <w:divBdr>
                        <w:top w:val="none" w:sz="0" w:space="0" w:color="auto"/>
                        <w:left w:val="none" w:sz="0" w:space="0" w:color="auto"/>
                        <w:bottom w:val="none" w:sz="0" w:space="0" w:color="auto"/>
                        <w:right w:val="none" w:sz="0" w:space="0" w:color="auto"/>
                      </w:divBdr>
                    </w:div>
                  </w:divsChild>
                </w:div>
                <w:div w:id="1075664514">
                  <w:marLeft w:val="0"/>
                  <w:marRight w:val="0"/>
                  <w:marTop w:val="0"/>
                  <w:marBottom w:val="0"/>
                  <w:divBdr>
                    <w:top w:val="none" w:sz="0" w:space="0" w:color="auto"/>
                    <w:left w:val="none" w:sz="0" w:space="0" w:color="auto"/>
                    <w:bottom w:val="none" w:sz="0" w:space="0" w:color="auto"/>
                    <w:right w:val="none" w:sz="0" w:space="0" w:color="auto"/>
                  </w:divBdr>
                  <w:divsChild>
                    <w:div w:id="37976585">
                      <w:marLeft w:val="0"/>
                      <w:marRight w:val="0"/>
                      <w:marTop w:val="0"/>
                      <w:marBottom w:val="0"/>
                      <w:divBdr>
                        <w:top w:val="none" w:sz="0" w:space="0" w:color="auto"/>
                        <w:left w:val="none" w:sz="0" w:space="0" w:color="auto"/>
                        <w:bottom w:val="none" w:sz="0" w:space="0" w:color="auto"/>
                        <w:right w:val="none" w:sz="0" w:space="0" w:color="auto"/>
                      </w:divBdr>
                    </w:div>
                    <w:div w:id="1313633750">
                      <w:marLeft w:val="0"/>
                      <w:marRight w:val="0"/>
                      <w:marTop w:val="0"/>
                      <w:marBottom w:val="0"/>
                      <w:divBdr>
                        <w:top w:val="none" w:sz="0" w:space="0" w:color="auto"/>
                        <w:left w:val="none" w:sz="0" w:space="0" w:color="auto"/>
                        <w:bottom w:val="none" w:sz="0" w:space="0" w:color="auto"/>
                        <w:right w:val="none" w:sz="0" w:space="0" w:color="auto"/>
                      </w:divBdr>
                    </w:div>
                  </w:divsChild>
                </w:div>
                <w:div w:id="973753400">
                  <w:marLeft w:val="0"/>
                  <w:marRight w:val="0"/>
                  <w:marTop w:val="0"/>
                  <w:marBottom w:val="0"/>
                  <w:divBdr>
                    <w:top w:val="none" w:sz="0" w:space="0" w:color="auto"/>
                    <w:left w:val="none" w:sz="0" w:space="0" w:color="auto"/>
                    <w:bottom w:val="none" w:sz="0" w:space="0" w:color="auto"/>
                    <w:right w:val="none" w:sz="0" w:space="0" w:color="auto"/>
                  </w:divBdr>
                  <w:divsChild>
                    <w:div w:id="1252546074">
                      <w:marLeft w:val="0"/>
                      <w:marRight w:val="0"/>
                      <w:marTop w:val="0"/>
                      <w:marBottom w:val="0"/>
                      <w:divBdr>
                        <w:top w:val="none" w:sz="0" w:space="0" w:color="auto"/>
                        <w:left w:val="none" w:sz="0" w:space="0" w:color="auto"/>
                        <w:bottom w:val="none" w:sz="0" w:space="0" w:color="auto"/>
                        <w:right w:val="none" w:sz="0" w:space="0" w:color="auto"/>
                      </w:divBdr>
                    </w:div>
                  </w:divsChild>
                </w:div>
                <w:div w:id="242226229">
                  <w:marLeft w:val="0"/>
                  <w:marRight w:val="0"/>
                  <w:marTop w:val="0"/>
                  <w:marBottom w:val="0"/>
                  <w:divBdr>
                    <w:top w:val="none" w:sz="0" w:space="0" w:color="auto"/>
                    <w:left w:val="none" w:sz="0" w:space="0" w:color="auto"/>
                    <w:bottom w:val="none" w:sz="0" w:space="0" w:color="auto"/>
                    <w:right w:val="none" w:sz="0" w:space="0" w:color="auto"/>
                  </w:divBdr>
                  <w:divsChild>
                    <w:div w:id="736128608">
                      <w:marLeft w:val="0"/>
                      <w:marRight w:val="0"/>
                      <w:marTop w:val="0"/>
                      <w:marBottom w:val="0"/>
                      <w:divBdr>
                        <w:top w:val="none" w:sz="0" w:space="0" w:color="auto"/>
                        <w:left w:val="none" w:sz="0" w:space="0" w:color="auto"/>
                        <w:bottom w:val="none" w:sz="0" w:space="0" w:color="auto"/>
                        <w:right w:val="none" w:sz="0" w:space="0" w:color="auto"/>
                      </w:divBdr>
                    </w:div>
                  </w:divsChild>
                </w:div>
                <w:div w:id="1758598087">
                  <w:marLeft w:val="0"/>
                  <w:marRight w:val="0"/>
                  <w:marTop w:val="0"/>
                  <w:marBottom w:val="0"/>
                  <w:divBdr>
                    <w:top w:val="none" w:sz="0" w:space="0" w:color="auto"/>
                    <w:left w:val="none" w:sz="0" w:space="0" w:color="auto"/>
                    <w:bottom w:val="none" w:sz="0" w:space="0" w:color="auto"/>
                    <w:right w:val="none" w:sz="0" w:space="0" w:color="auto"/>
                  </w:divBdr>
                  <w:divsChild>
                    <w:div w:id="1004162987">
                      <w:marLeft w:val="0"/>
                      <w:marRight w:val="0"/>
                      <w:marTop w:val="0"/>
                      <w:marBottom w:val="0"/>
                      <w:divBdr>
                        <w:top w:val="none" w:sz="0" w:space="0" w:color="auto"/>
                        <w:left w:val="none" w:sz="0" w:space="0" w:color="auto"/>
                        <w:bottom w:val="none" w:sz="0" w:space="0" w:color="auto"/>
                        <w:right w:val="none" w:sz="0" w:space="0" w:color="auto"/>
                      </w:divBdr>
                    </w:div>
                  </w:divsChild>
                </w:div>
                <w:div w:id="1120346190">
                  <w:marLeft w:val="0"/>
                  <w:marRight w:val="0"/>
                  <w:marTop w:val="0"/>
                  <w:marBottom w:val="0"/>
                  <w:divBdr>
                    <w:top w:val="none" w:sz="0" w:space="0" w:color="auto"/>
                    <w:left w:val="none" w:sz="0" w:space="0" w:color="auto"/>
                    <w:bottom w:val="none" w:sz="0" w:space="0" w:color="auto"/>
                    <w:right w:val="none" w:sz="0" w:space="0" w:color="auto"/>
                  </w:divBdr>
                  <w:divsChild>
                    <w:div w:id="1133330648">
                      <w:marLeft w:val="0"/>
                      <w:marRight w:val="0"/>
                      <w:marTop w:val="0"/>
                      <w:marBottom w:val="0"/>
                      <w:divBdr>
                        <w:top w:val="none" w:sz="0" w:space="0" w:color="auto"/>
                        <w:left w:val="none" w:sz="0" w:space="0" w:color="auto"/>
                        <w:bottom w:val="none" w:sz="0" w:space="0" w:color="auto"/>
                        <w:right w:val="none" w:sz="0" w:space="0" w:color="auto"/>
                      </w:divBdr>
                    </w:div>
                  </w:divsChild>
                </w:div>
                <w:div w:id="844442114">
                  <w:marLeft w:val="0"/>
                  <w:marRight w:val="0"/>
                  <w:marTop w:val="0"/>
                  <w:marBottom w:val="0"/>
                  <w:divBdr>
                    <w:top w:val="none" w:sz="0" w:space="0" w:color="auto"/>
                    <w:left w:val="none" w:sz="0" w:space="0" w:color="auto"/>
                    <w:bottom w:val="none" w:sz="0" w:space="0" w:color="auto"/>
                    <w:right w:val="none" w:sz="0" w:space="0" w:color="auto"/>
                  </w:divBdr>
                  <w:divsChild>
                    <w:div w:id="1683388252">
                      <w:marLeft w:val="0"/>
                      <w:marRight w:val="0"/>
                      <w:marTop w:val="0"/>
                      <w:marBottom w:val="0"/>
                      <w:divBdr>
                        <w:top w:val="none" w:sz="0" w:space="0" w:color="auto"/>
                        <w:left w:val="none" w:sz="0" w:space="0" w:color="auto"/>
                        <w:bottom w:val="none" w:sz="0" w:space="0" w:color="auto"/>
                        <w:right w:val="none" w:sz="0" w:space="0" w:color="auto"/>
                      </w:divBdr>
                    </w:div>
                  </w:divsChild>
                </w:div>
                <w:div w:id="540287347">
                  <w:marLeft w:val="0"/>
                  <w:marRight w:val="0"/>
                  <w:marTop w:val="0"/>
                  <w:marBottom w:val="0"/>
                  <w:divBdr>
                    <w:top w:val="none" w:sz="0" w:space="0" w:color="auto"/>
                    <w:left w:val="none" w:sz="0" w:space="0" w:color="auto"/>
                    <w:bottom w:val="none" w:sz="0" w:space="0" w:color="auto"/>
                    <w:right w:val="none" w:sz="0" w:space="0" w:color="auto"/>
                  </w:divBdr>
                  <w:divsChild>
                    <w:div w:id="430201773">
                      <w:marLeft w:val="0"/>
                      <w:marRight w:val="0"/>
                      <w:marTop w:val="0"/>
                      <w:marBottom w:val="0"/>
                      <w:divBdr>
                        <w:top w:val="none" w:sz="0" w:space="0" w:color="auto"/>
                        <w:left w:val="none" w:sz="0" w:space="0" w:color="auto"/>
                        <w:bottom w:val="none" w:sz="0" w:space="0" w:color="auto"/>
                        <w:right w:val="none" w:sz="0" w:space="0" w:color="auto"/>
                      </w:divBdr>
                    </w:div>
                  </w:divsChild>
                </w:div>
                <w:div w:id="346323564">
                  <w:marLeft w:val="0"/>
                  <w:marRight w:val="0"/>
                  <w:marTop w:val="0"/>
                  <w:marBottom w:val="0"/>
                  <w:divBdr>
                    <w:top w:val="none" w:sz="0" w:space="0" w:color="auto"/>
                    <w:left w:val="none" w:sz="0" w:space="0" w:color="auto"/>
                    <w:bottom w:val="none" w:sz="0" w:space="0" w:color="auto"/>
                    <w:right w:val="none" w:sz="0" w:space="0" w:color="auto"/>
                  </w:divBdr>
                  <w:divsChild>
                    <w:div w:id="1039235608">
                      <w:marLeft w:val="0"/>
                      <w:marRight w:val="0"/>
                      <w:marTop w:val="0"/>
                      <w:marBottom w:val="0"/>
                      <w:divBdr>
                        <w:top w:val="none" w:sz="0" w:space="0" w:color="auto"/>
                        <w:left w:val="none" w:sz="0" w:space="0" w:color="auto"/>
                        <w:bottom w:val="none" w:sz="0" w:space="0" w:color="auto"/>
                        <w:right w:val="none" w:sz="0" w:space="0" w:color="auto"/>
                      </w:divBdr>
                    </w:div>
                  </w:divsChild>
                </w:div>
                <w:div w:id="1479154577">
                  <w:marLeft w:val="0"/>
                  <w:marRight w:val="0"/>
                  <w:marTop w:val="0"/>
                  <w:marBottom w:val="0"/>
                  <w:divBdr>
                    <w:top w:val="none" w:sz="0" w:space="0" w:color="auto"/>
                    <w:left w:val="none" w:sz="0" w:space="0" w:color="auto"/>
                    <w:bottom w:val="none" w:sz="0" w:space="0" w:color="auto"/>
                    <w:right w:val="none" w:sz="0" w:space="0" w:color="auto"/>
                  </w:divBdr>
                  <w:divsChild>
                    <w:div w:id="650254717">
                      <w:marLeft w:val="0"/>
                      <w:marRight w:val="0"/>
                      <w:marTop w:val="0"/>
                      <w:marBottom w:val="0"/>
                      <w:divBdr>
                        <w:top w:val="none" w:sz="0" w:space="0" w:color="auto"/>
                        <w:left w:val="none" w:sz="0" w:space="0" w:color="auto"/>
                        <w:bottom w:val="none" w:sz="0" w:space="0" w:color="auto"/>
                        <w:right w:val="none" w:sz="0" w:space="0" w:color="auto"/>
                      </w:divBdr>
                    </w:div>
                  </w:divsChild>
                </w:div>
                <w:div w:id="115025377">
                  <w:marLeft w:val="0"/>
                  <w:marRight w:val="0"/>
                  <w:marTop w:val="0"/>
                  <w:marBottom w:val="0"/>
                  <w:divBdr>
                    <w:top w:val="none" w:sz="0" w:space="0" w:color="auto"/>
                    <w:left w:val="none" w:sz="0" w:space="0" w:color="auto"/>
                    <w:bottom w:val="none" w:sz="0" w:space="0" w:color="auto"/>
                    <w:right w:val="none" w:sz="0" w:space="0" w:color="auto"/>
                  </w:divBdr>
                  <w:divsChild>
                    <w:div w:id="2291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1652">
      <w:bodyDiv w:val="1"/>
      <w:marLeft w:val="0"/>
      <w:marRight w:val="0"/>
      <w:marTop w:val="0"/>
      <w:marBottom w:val="0"/>
      <w:divBdr>
        <w:top w:val="none" w:sz="0" w:space="0" w:color="auto"/>
        <w:left w:val="none" w:sz="0" w:space="0" w:color="auto"/>
        <w:bottom w:val="none" w:sz="0" w:space="0" w:color="auto"/>
        <w:right w:val="none" w:sz="0" w:space="0" w:color="auto"/>
      </w:divBdr>
    </w:div>
    <w:div w:id="184945163">
      <w:bodyDiv w:val="1"/>
      <w:marLeft w:val="0"/>
      <w:marRight w:val="0"/>
      <w:marTop w:val="0"/>
      <w:marBottom w:val="0"/>
      <w:divBdr>
        <w:top w:val="none" w:sz="0" w:space="0" w:color="auto"/>
        <w:left w:val="none" w:sz="0" w:space="0" w:color="auto"/>
        <w:bottom w:val="none" w:sz="0" w:space="0" w:color="auto"/>
        <w:right w:val="none" w:sz="0" w:space="0" w:color="auto"/>
      </w:divBdr>
    </w:div>
    <w:div w:id="224680912">
      <w:bodyDiv w:val="1"/>
      <w:marLeft w:val="0"/>
      <w:marRight w:val="0"/>
      <w:marTop w:val="0"/>
      <w:marBottom w:val="0"/>
      <w:divBdr>
        <w:top w:val="none" w:sz="0" w:space="0" w:color="auto"/>
        <w:left w:val="none" w:sz="0" w:space="0" w:color="auto"/>
        <w:bottom w:val="none" w:sz="0" w:space="0" w:color="auto"/>
        <w:right w:val="none" w:sz="0" w:space="0" w:color="auto"/>
      </w:divBdr>
    </w:div>
    <w:div w:id="245845978">
      <w:bodyDiv w:val="1"/>
      <w:marLeft w:val="0"/>
      <w:marRight w:val="0"/>
      <w:marTop w:val="0"/>
      <w:marBottom w:val="0"/>
      <w:divBdr>
        <w:top w:val="none" w:sz="0" w:space="0" w:color="auto"/>
        <w:left w:val="none" w:sz="0" w:space="0" w:color="auto"/>
        <w:bottom w:val="none" w:sz="0" w:space="0" w:color="auto"/>
        <w:right w:val="none" w:sz="0" w:space="0" w:color="auto"/>
      </w:divBdr>
    </w:div>
    <w:div w:id="272903895">
      <w:bodyDiv w:val="1"/>
      <w:marLeft w:val="0"/>
      <w:marRight w:val="0"/>
      <w:marTop w:val="0"/>
      <w:marBottom w:val="0"/>
      <w:divBdr>
        <w:top w:val="none" w:sz="0" w:space="0" w:color="auto"/>
        <w:left w:val="none" w:sz="0" w:space="0" w:color="auto"/>
        <w:bottom w:val="none" w:sz="0" w:space="0" w:color="auto"/>
        <w:right w:val="none" w:sz="0" w:space="0" w:color="auto"/>
      </w:divBdr>
    </w:div>
    <w:div w:id="313795764">
      <w:bodyDiv w:val="1"/>
      <w:marLeft w:val="0"/>
      <w:marRight w:val="0"/>
      <w:marTop w:val="0"/>
      <w:marBottom w:val="0"/>
      <w:divBdr>
        <w:top w:val="none" w:sz="0" w:space="0" w:color="auto"/>
        <w:left w:val="none" w:sz="0" w:space="0" w:color="auto"/>
        <w:bottom w:val="none" w:sz="0" w:space="0" w:color="auto"/>
        <w:right w:val="none" w:sz="0" w:space="0" w:color="auto"/>
      </w:divBdr>
    </w:div>
    <w:div w:id="326130797">
      <w:bodyDiv w:val="1"/>
      <w:marLeft w:val="0"/>
      <w:marRight w:val="0"/>
      <w:marTop w:val="0"/>
      <w:marBottom w:val="0"/>
      <w:divBdr>
        <w:top w:val="none" w:sz="0" w:space="0" w:color="auto"/>
        <w:left w:val="none" w:sz="0" w:space="0" w:color="auto"/>
        <w:bottom w:val="none" w:sz="0" w:space="0" w:color="auto"/>
        <w:right w:val="none" w:sz="0" w:space="0" w:color="auto"/>
      </w:divBdr>
    </w:div>
    <w:div w:id="340619170">
      <w:bodyDiv w:val="1"/>
      <w:marLeft w:val="0"/>
      <w:marRight w:val="0"/>
      <w:marTop w:val="0"/>
      <w:marBottom w:val="0"/>
      <w:divBdr>
        <w:top w:val="none" w:sz="0" w:space="0" w:color="auto"/>
        <w:left w:val="none" w:sz="0" w:space="0" w:color="auto"/>
        <w:bottom w:val="none" w:sz="0" w:space="0" w:color="auto"/>
        <w:right w:val="none" w:sz="0" w:space="0" w:color="auto"/>
      </w:divBdr>
    </w:div>
    <w:div w:id="344720651">
      <w:bodyDiv w:val="1"/>
      <w:marLeft w:val="0"/>
      <w:marRight w:val="0"/>
      <w:marTop w:val="0"/>
      <w:marBottom w:val="0"/>
      <w:divBdr>
        <w:top w:val="none" w:sz="0" w:space="0" w:color="auto"/>
        <w:left w:val="none" w:sz="0" w:space="0" w:color="auto"/>
        <w:bottom w:val="none" w:sz="0" w:space="0" w:color="auto"/>
        <w:right w:val="none" w:sz="0" w:space="0" w:color="auto"/>
      </w:divBdr>
    </w:div>
    <w:div w:id="369107527">
      <w:bodyDiv w:val="1"/>
      <w:marLeft w:val="0"/>
      <w:marRight w:val="0"/>
      <w:marTop w:val="0"/>
      <w:marBottom w:val="0"/>
      <w:divBdr>
        <w:top w:val="none" w:sz="0" w:space="0" w:color="auto"/>
        <w:left w:val="none" w:sz="0" w:space="0" w:color="auto"/>
        <w:bottom w:val="none" w:sz="0" w:space="0" w:color="auto"/>
        <w:right w:val="none" w:sz="0" w:space="0" w:color="auto"/>
      </w:divBdr>
    </w:div>
    <w:div w:id="371735060">
      <w:bodyDiv w:val="1"/>
      <w:marLeft w:val="0"/>
      <w:marRight w:val="0"/>
      <w:marTop w:val="0"/>
      <w:marBottom w:val="0"/>
      <w:divBdr>
        <w:top w:val="none" w:sz="0" w:space="0" w:color="auto"/>
        <w:left w:val="none" w:sz="0" w:space="0" w:color="auto"/>
        <w:bottom w:val="none" w:sz="0" w:space="0" w:color="auto"/>
        <w:right w:val="none" w:sz="0" w:space="0" w:color="auto"/>
      </w:divBdr>
    </w:div>
    <w:div w:id="460147594">
      <w:bodyDiv w:val="1"/>
      <w:marLeft w:val="0"/>
      <w:marRight w:val="0"/>
      <w:marTop w:val="0"/>
      <w:marBottom w:val="0"/>
      <w:divBdr>
        <w:top w:val="none" w:sz="0" w:space="0" w:color="auto"/>
        <w:left w:val="none" w:sz="0" w:space="0" w:color="auto"/>
        <w:bottom w:val="none" w:sz="0" w:space="0" w:color="auto"/>
        <w:right w:val="none" w:sz="0" w:space="0" w:color="auto"/>
      </w:divBdr>
    </w:div>
    <w:div w:id="461002465">
      <w:bodyDiv w:val="1"/>
      <w:marLeft w:val="0"/>
      <w:marRight w:val="0"/>
      <w:marTop w:val="0"/>
      <w:marBottom w:val="0"/>
      <w:divBdr>
        <w:top w:val="none" w:sz="0" w:space="0" w:color="auto"/>
        <w:left w:val="none" w:sz="0" w:space="0" w:color="auto"/>
        <w:bottom w:val="none" w:sz="0" w:space="0" w:color="auto"/>
        <w:right w:val="none" w:sz="0" w:space="0" w:color="auto"/>
      </w:divBdr>
    </w:div>
    <w:div w:id="484199216">
      <w:bodyDiv w:val="1"/>
      <w:marLeft w:val="0"/>
      <w:marRight w:val="0"/>
      <w:marTop w:val="0"/>
      <w:marBottom w:val="0"/>
      <w:divBdr>
        <w:top w:val="none" w:sz="0" w:space="0" w:color="auto"/>
        <w:left w:val="none" w:sz="0" w:space="0" w:color="auto"/>
        <w:bottom w:val="none" w:sz="0" w:space="0" w:color="auto"/>
        <w:right w:val="none" w:sz="0" w:space="0" w:color="auto"/>
      </w:divBdr>
    </w:div>
    <w:div w:id="542786332">
      <w:bodyDiv w:val="1"/>
      <w:marLeft w:val="0"/>
      <w:marRight w:val="0"/>
      <w:marTop w:val="0"/>
      <w:marBottom w:val="0"/>
      <w:divBdr>
        <w:top w:val="none" w:sz="0" w:space="0" w:color="auto"/>
        <w:left w:val="none" w:sz="0" w:space="0" w:color="auto"/>
        <w:bottom w:val="none" w:sz="0" w:space="0" w:color="auto"/>
        <w:right w:val="none" w:sz="0" w:space="0" w:color="auto"/>
      </w:divBdr>
    </w:div>
    <w:div w:id="635187080">
      <w:bodyDiv w:val="1"/>
      <w:marLeft w:val="0"/>
      <w:marRight w:val="0"/>
      <w:marTop w:val="0"/>
      <w:marBottom w:val="0"/>
      <w:divBdr>
        <w:top w:val="none" w:sz="0" w:space="0" w:color="auto"/>
        <w:left w:val="none" w:sz="0" w:space="0" w:color="auto"/>
        <w:bottom w:val="none" w:sz="0" w:space="0" w:color="auto"/>
        <w:right w:val="none" w:sz="0" w:space="0" w:color="auto"/>
      </w:divBdr>
    </w:div>
    <w:div w:id="637030253">
      <w:bodyDiv w:val="1"/>
      <w:marLeft w:val="0"/>
      <w:marRight w:val="0"/>
      <w:marTop w:val="0"/>
      <w:marBottom w:val="0"/>
      <w:divBdr>
        <w:top w:val="none" w:sz="0" w:space="0" w:color="auto"/>
        <w:left w:val="none" w:sz="0" w:space="0" w:color="auto"/>
        <w:bottom w:val="none" w:sz="0" w:space="0" w:color="auto"/>
        <w:right w:val="none" w:sz="0" w:space="0" w:color="auto"/>
      </w:divBdr>
    </w:div>
    <w:div w:id="655064325">
      <w:bodyDiv w:val="1"/>
      <w:marLeft w:val="0"/>
      <w:marRight w:val="0"/>
      <w:marTop w:val="0"/>
      <w:marBottom w:val="0"/>
      <w:divBdr>
        <w:top w:val="none" w:sz="0" w:space="0" w:color="auto"/>
        <w:left w:val="none" w:sz="0" w:space="0" w:color="auto"/>
        <w:bottom w:val="none" w:sz="0" w:space="0" w:color="auto"/>
        <w:right w:val="none" w:sz="0" w:space="0" w:color="auto"/>
      </w:divBdr>
    </w:div>
    <w:div w:id="707796695">
      <w:bodyDiv w:val="1"/>
      <w:marLeft w:val="0"/>
      <w:marRight w:val="0"/>
      <w:marTop w:val="0"/>
      <w:marBottom w:val="0"/>
      <w:divBdr>
        <w:top w:val="none" w:sz="0" w:space="0" w:color="auto"/>
        <w:left w:val="none" w:sz="0" w:space="0" w:color="auto"/>
        <w:bottom w:val="none" w:sz="0" w:space="0" w:color="auto"/>
        <w:right w:val="none" w:sz="0" w:space="0" w:color="auto"/>
      </w:divBdr>
    </w:div>
    <w:div w:id="756632967">
      <w:bodyDiv w:val="1"/>
      <w:marLeft w:val="0"/>
      <w:marRight w:val="0"/>
      <w:marTop w:val="0"/>
      <w:marBottom w:val="0"/>
      <w:divBdr>
        <w:top w:val="none" w:sz="0" w:space="0" w:color="auto"/>
        <w:left w:val="none" w:sz="0" w:space="0" w:color="auto"/>
        <w:bottom w:val="none" w:sz="0" w:space="0" w:color="auto"/>
        <w:right w:val="none" w:sz="0" w:space="0" w:color="auto"/>
      </w:divBdr>
    </w:div>
    <w:div w:id="800880965">
      <w:bodyDiv w:val="1"/>
      <w:marLeft w:val="0"/>
      <w:marRight w:val="0"/>
      <w:marTop w:val="0"/>
      <w:marBottom w:val="0"/>
      <w:divBdr>
        <w:top w:val="none" w:sz="0" w:space="0" w:color="auto"/>
        <w:left w:val="none" w:sz="0" w:space="0" w:color="auto"/>
        <w:bottom w:val="none" w:sz="0" w:space="0" w:color="auto"/>
        <w:right w:val="none" w:sz="0" w:space="0" w:color="auto"/>
      </w:divBdr>
    </w:div>
    <w:div w:id="939944582">
      <w:bodyDiv w:val="1"/>
      <w:marLeft w:val="0"/>
      <w:marRight w:val="0"/>
      <w:marTop w:val="0"/>
      <w:marBottom w:val="0"/>
      <w:divBdr>
        <w:top w:val="none" w:sz="0" w:space="0" w:color="auto"/>
        <w:left w:val="none" w:sz="0" w:space="0" w:color="auto"/>
        <w:bottom w:val="none" w:sz="0" w:space="0" w:color="auto"/>
        <w:right w:val="none" w:sz="0" w:space="0" w:color="auto"/>
      </w:divBdr>
    </w:div>
    <w:div w:id="941256835">
      <w:bodyDiv w:val="1"/>
      <w:marLeft w:val="0"/>
      <w:marRight w:val="0"/>
      <w:marTop w:val="0"/>
      <w:marBottom w:val="0"/>
      <w:divBdr>
        <w:top w:val="none" w:sz="0" w:space="0" w:color="auto"/>
        <w:left w:val="none" w:sz="0" w:space="0" w:color="auto"/>
        <w:bottom w:val="none" w:sz="0" w:space="0" w:color="auto"/>
        <w:right w:val="none" w:sz="0" w:space="0" w:color="auto"/>
      </w:divBdr>
    </w:div>
    <w:div w:id="941959273">
      <w:bodyDiv w:val="1"/>
      <w:marLeft w:val="0"/>
      <w:marRight w:val="0"/>
      <w:marTop w:val="0"/>
      <w:marBottom w:val="0"/>
      <w:divBdr>
        <w:top w:val="none" w:sz="0" w:space="0" w:color="auto"/>
        <w:left w:val="none" w:sz="0" w:space="0" w:color="auto"/>
        <w:bottom w:val="none" w:sz="0" w:space="0" w:color="auto"/>
        <w:right w:val="none" w:sz="0" w:space="0" w:color="auto"/>
      </w:divBdr>
    </w:div>
    <w:div w:id="944000844">
      <w:bodyDiv w:val="1"/>
      <w:marLeft w:val="0"/>
      <w:marRight w:val="0"/>
      <w:marTop w:val="0"/>
      <w:marBottom w:val="0"/>
      <w:divBdr>
        <w:top w:val="none" w:sz="0" w:space="0" w:color="auto"/>
        <w:left w:val="none" w:sz="0" w:space="0" w:color="auto"/>
        <w:bottom w:val="none" w:sz="0" w:space="0" w:color="auto"/>
        <w:right w:val="none" w:sz="0" w:space="0" w:color="auto"/>
      </w:divBdr>
    </w:div>
    <w:div w:id="954796218">
      <w:bodyDiv w:val="1"/>
      <w:marLeft w:val="0"/>
      <w:marRight w:val="0"/>
      <w:marTop w:val="0"/>
      <w:marBottom w:val="0"/>
      <w:divBdr>
        <w:top w:val="none" w:sz="0" w:space="0" w:color="auto"/>
        <w:left w:val="none" w:sz="0" w:space="0" w:color="auto"/>
        <w:bottom w:val="none" w:sz="0" w:space="0" w:color="auto"/>
        <w:right w:val="none" w:sz="0" w:space="0" w:color="auto"/>
      </w:divBdr>
      <w:divsChild>
        <w:div w:id="1746756523">
          <w:marLeft w:val="0"/>
          <w:marRight w:val="0"/>
          <w:marTop w:val="0"/>
          <w:marBottom w:val="0"/>
          <w:divBdr>
            <w:top w:val="none" w:sz="0" w:space="0" w:color="auto"/>
            <w:left w:val="none" w:sz="0" w:space="0" w:color="auto"/>
            <w:bottom w:val="none" w:sz="0" w:space="0" w:color="auto"/>
            <w:right w:val="none" w:sz="0" w:space="0" w:color="auto"/>
          </w:divBdr>
        </w:div>
      </w:divsChild>
    </w:div>
    <w:div w:id="1005211422">
      <w:bodyDiv w:val="1"/>
      <w:marLeft w:val="0"/>
      <w:marRight w:val="0"/>
      <w:marTop w:val="0"/>
      <w:marBottom w:val="0"/>
      <w:divBdr>
        <w:top w:val="none" w:sz="0" w:space="0" w:color="auto"/>
        <w:left w:val="none" w:sz="0" w:space="0" w:color="auto"/>
        <w:bottom w:val="none" w:sz="0" w:space="0" w:color="auto"/>
        <w:right w:val="none" w:sz="0" w:space="0" w:color="auto"/>
      </w:divBdr>
    </w:div>
    <w:div w:id="1015885928">
      <w:bodyDiv w:val="1"/>
      <w:marLeft w:val="0"/>
      <w:marRight w:val="0"/>
      <w:marTop w:val="0"/>
      <w:marBottom w:val="0"/>
      <w:divBdr>
        <w:top w:val="none" w:sz="0" w:space="0" w:color="auto"/>
        <w:left w:val="none" w:sz="0" w:space="0" w:color="auto"/>
        <w:bottom w:val="none" w:sz="0" w:space="0" w:color="auto"/>
        <w:right w:val="none" w:sz="0" w:space="0" w:color="auto"/>
      </w:divBdr>
    </w:div>
    <w:div w:id="1032152793">
      <w:bodyDiv w:val="1"/>
      <w:marLeft w:val="0"/>
      <w:marRight w:val="0"/>
      <w:marTop w:val="0"/>
      <w:marBottom w:val="0"/>
      <w:divBdr>
        <w:top w:val="none" w:sz="0" w:space="0" w:color="auto"/>
        <w:left w:val="none" w:sz="0" w:space="0" w:color="auto"/>
        <w:bottom w:val="none" w:sz="0" w:space="0" w:color="auto"/>
        <w:right w:val="none" w:sz="0" w:space="0" w:color="auto"/>
      </w:divBdr>
    </w:div>
    <w:div w:id="1084835511">
      <w:bodyDiv w:val="1"/>
      <w:marLeft w:val="0"/>
      <w:marRight w:val="0"/>
      <w:marTop w:val="0"/>
      <w:marBottom w:val="0"/>
      <w:divBdr>
        <w:top w:val="none" w:sz="0" w:space="0" w:color="auto"/>
        <w:left w:val="none" w:sz="0" w:space="0" w:color="auto"/>
        <w:bottom w:val="none" w:sz="0" w:space="0" w:color="auto"/>
        <w:right w:val="none" w:sz="0" w:space="0" w:color="auto"/>
      </w:divBdr>
    </w:div>
    <w:div w:id="1161428993">
      <w:bodyDiv w:val="1"/>
      <w:marLeft w:val="0"/>
      <w:marRight w:val="0"/>
      <w:marTop w:val="0"/>
      <w:marBottom w:val="0"/>
      <w:divBdr>
        <w:top w:val="none" w:sz="0" w:space="0" w:color="auto"/>
        <w:left w:val="none" w:sz="0" w:space="0" w:color="auto"/>
        <w:bottom w:val="none" w:sz="0" w:space="0" w:color="auto"/>
        <w:right w:val="none" w:sz="0" w:space="0" w:color="auto"/>
      </w:divBdr>
    </w:div>
    <w:div w:id="1177575127">
      <w:bodyDiv w:val="1"/>
      <w:marLeft w:val="0"/>
      <w:marRight w:val="0"/>
      <w:marTop w:val="0"/>
      <w:marBottom w:val="0"/>
      <w:divBdr>
        <w:top w:val="none" w:sz="0" w:space="0" w:color="auto"/>
        <w:left w:val="none" w:sz="0" w:space="0" w:color="auto"/>
        <w:bottom w:val="none" w:sz="0" w:space="0" w:color="auto"/>
        <w:right w:val="none" w:sz="0" w:space="0" w:color="auto"/>
      </w:divBdr>
    </w:div>
    <w:div w:id="1185948134">
      <w:bodyDiv w:val="1"/>
      <w:marLeft w:val="0"/>
      <w:marRight w:val="0"/>
      <w:marTop w:val="0"/>
      <w:marBottom w:val="0"/>
      <w:divBdr>
        <w:top w:val="none" w:sz="0" w:space="0" w:color="auto"/>
        <w:left w:val="none" w:sz="0" w:space="0" w:color="auto"/>
        <w:bottom w:val="none" w:sz="0" w:space="0" w:color="auto"/>
        <w:right w:val="none" w:sz="0" w:space="0" w:color="auto"/>
      </w:divBdr>
    </w:div>
    <w:div w:id="1377781605">
      <w:bodyDiv w:val="1"/>
      <w:marLeft w:val="0"/>
      <w:marRight w:val="0"/>
      <w:marTop w:val="0"/>
      <w:marBottom w:val="0"/>
      <w:divBdr>
        <w:top w:val="none" w:sz="0" w:space="0" w:color="auto"/>
        <w:left w:val="none" w:sz="0" w:space="0" w:color="auto"/>
        <w:bottom w:val="none" w:sz="0" w:space="0" w:color="auto"/>
        <w:right w:val="none" w:sz="0" w:space="0" w:color="auto"/>
      </w:divBdr>
    </w:div>
    <w:div w:id="1400398143">
      <w:bodyDiv w:val="1"/>
      <w:marLeft w:val="0"/>
      <w:marRight w:val="0"/>
      <w:marTop w:val="0"/>
      <w:marBottom w:val="0"/>
      <w:divBdr>
        <w:top w:val="none" w:sz="0" w:space="0" w:color="auto"/>
        <w:left w:val="none" w:sz="0" w:space="0" w:color="auto"/>
        <w:bottom w:val="none" w:sz="0" w:space="0" w:color="auto"/>
        <w:right w:val="none" w:sz="0" w:space="0" w:color="auto"/>
      </w:divBdr>
    </w:div>
    <w:div w:id="1599944287">
      <w:bodyDiv w:val="1"/>
      <w:marLeft w:val="0"/>
      <w:marRight w:val="0"/>
      <w:marTop w:val="0"/>
      <w:marBottom w:val="0"/>
      <w:divBdr>
        <w:top w:val="none" w:sz="0" w:space="0" w:color="auto"/>
        <w:left w:val="none" w:sz="0" w:space="0" w:color="auto"/>
        <w:bottom w:val="none" w:sz="0" w:space="0" w:color="auto"/>
        <w:right w:val="none" w:sz="0" w:space="0" w:color="auto"/>
      </w:divBdr>
    </w:div>
    <w:div w:id="1616330166">
      <w:bodyDiv w:val="1"/>
      <w:marLeft w:val="0"/>
      <w:marRight w:val="0"/>
      <w:marTop w:val="0"/>
      <w:marBottom w:val="0"/>
      <w:divBdr>
        <w:top w:val="none" w:sz="0" w:space="0" w:color="auto"/>
        <w:left w:val="none" w:sz="0" w:space="0" w:color="auto"/>
        <w:bottom w:val="none" w:sz="0" w:space="0" w:color="auto"/>
        <w:right w:val="none" w:sz="0" w:space="0" w:color="auto"/>
      </w:divBdr>
    </w:div>
    <w:div w:id="1704088028">
      <w:bodyDiv w:val="1"/>
      <w:marLeft w:val="0"/>
      <w:marRight w:val="0"/>
      <w:marTop w:val="0"/>
      <w:marBottom w:val="0"/>
      <w:divBdr>
        <w:top w:val="none" w:sz="0" w:space="0" w:color="auto"/>
        <w:left w:val="none" w:sz="0" w:space="0" w:color="auto"/>
        <w:bottom w:val="none" w:sz="0" w:space="0" w:color="auto"/>
        <w:right w:val="none" w:sz="0" w:space="0" w:color="auto"/>
      </w:divBdr>
    </w:div>
    <w:div w:id="1776707306">
      <w:bodyDiv w:val="1"/>
      <w:marLeft w:val="0"/>
      <w:marRight w:val="0"/>
      <w:marTop w:val="0"/>
      <w:marBottom w:val="0"/>
      <w:divBdr>
        <w:top w:val="none" w:sz="0" w:space="0" w:color="auto"/>
        <w:left w:val="none" w:sz="0" w:space="0" w:color="auto"/>
        <w:bottom w:val="none" w:sz="0" w:space="0" w:color="auto"/>
        <w:right w:val="none" w:sz="0" w:space="0" w:color="auto"/>
      </w:divBdr>
    </w:div>
    <w:div w:id="1788042351">
      <w:bodyDiv w:val="1"/>
      <w:marLeft w:val="0"/>
      <w:marRight w:val="0"/>
      <w:marTop w:val="0"/>
      <w:marBottom w:val="0"/>
      <w:divBdr>
        <w:top w:val="none" w:sz="0" w:space="0" w:color="auto"/>
        <w:left w:val="none" w:sz="0" w:space="0" w:color="auto"/>
        <w:bottom w:val="none" w:sz="0" w:space="0" w:color="auto"/>
        <w:right w:val="none" w:sz="0" w:space="0" w:color="auto"/>
      </w:divBdr>
    </w:div>
    <w:div w:id="1837721391">
      <w:bodyDiv w:val="1"/>
      <w:marLeft w:val="0"/>
      <w:marRight w:val="0"/>
      <w:marTop w:val="0"/>
      <w:marBottom w:val="0"/>
      <w:divBdr>
        <w:top w:val="none" w:sz="0" w:space="0" w:color="auto"/>
        <w:left w:val="none" w:sz="0" w:space="0" w:color="auto"/>
        <w:bottom w:val="none" w:sz="0" w:space="0" w:color="auto"/>
        <w:right w:val="none" w:sz="0" w:space="0" w:color="auto"/>
      </w:divBdr>
    </w:div>
    <w:div w:id="1847473862">
      <w:bodyDiv w:val="1"/>
      <w:marLeft w:val="0"/>
      <w:marRight w:val="0"/>
      <w:marTop w:val="0"/>
      <w:marBottom w:val="0"/>
      <w:divBdr>
        <w:top w:val="none" w:sz="0" w:space="0" w:color="auto"/>
        <w:left w:val="none" w:sz="0" w:space="0" w:color="auto"/>
        <w:bottom w:val="none" w:sz="0" w:space="0" w:color="auto"/>
        <w:right w:val="none" w:sz="0" w:space="0" w:color="auto"/>
      </w:divBdr>
    </w:div>
    <w:div w:id="1861816227">
      <w:bodyDiv w:val="1"/>
      <w:marLeft w:val="0"/>
      <w:marRight w:val="0"/>
      <w:marTop w:val="0"/>
      <w:marBottom w:val="0"/>
      <w:divBdr>
        <w:top w:val="none" w:sz="0" w:space="0" w:color="auto"/>
        <w:left w:val="none" w:sz="0" w:space="0" w:color="auto"/>
        <w:bottom w:val="none" w:sz="0" w:space="0" w:color="auto"/>
        <w:right w:val="none" w:sz="0" w:space="0" w:color="auto"/>
      </w:divBdr>
    </w:div>
    <w:div w:id="1862668868">
      <w:bodyDiv w:val="1"/>
      <w:marLeft w:val="0"/>
      <w:marRight w:val="0"/>
      <w:marTop w:val="0"/>
      <w:marBottom w:val="0"/>
      <w:divBdr>
        <w:top w:val="none" w:sz="0" w:space="0" w:color="auto"/>
        <w:left w:val="none" w:sz="0" w:space="0" w:color="auto"/>
        <w:bottom w:val="none" w:sz="0" w:space="0" w:color="auto"/>
        <w:right w:val="none" w:sz="0" w:space="0" w:color="auto"/>
      </w:divBdr>
    </w:div>
    <w:div w:id="1883859336">
      <w:bodyDiv w:val="1"/>
      <w:marLeft w:val="0"/>
      <w:marRight w:val="0"/>
      <w:marTop w:val="0"/>
      <w:marBottom w:val="0"/>
      <w:divBdr>
        <w:top w:val="none" w:sz="0" w:space="0" w:color="auto"/>
        <w:left w:val="none" w:sz="0" w:space="0" w:color="auto"/>
        <w:bottom w:val="none" w:sz="0" w:space="0" w:color="auto"/>
        <w:right w:val="none" w:sz="0" w:space="0" w:color="auto"/>
      </w:divBdr>
    </w:div>
    <w:div w:id="1912763572">
      <w:bodyDiv w:val="1"/>
      <w:marLeft w:val="0"/>
      <w:marRight w:val="0"/>
      <w:marTop w:val="0"/>
      <w:marBottom w:val="0"/>
      <w:divBdr>
        <w:top w:val="none" w:sz="0" w:space="0" w:color="auto"/>
        <w:left w:val="none" w:sz="0" w:space="0" w:color="auto"/>
        <w:bottom w:val="none" w:sz="0" w:space="0" w:color="auto"/>
        <w:right w:val="none" w:sz="0" w:space="0" w:color="auto"/>
      </w:divBdr>
    </w:div>
    <w:div w:id="1942181144">
      <w:bodyDiv w:val="1"/>
      <w:marLeft w:val="0"/>
      <w:marRight w:val="0"/>
      <w:marTop w:val="0"/>
      <w:marBottom w:val="0"/>
      <w:divBdr>
        <w:top w:val="none" w:sz="0" w:space="0" w:color="auto"/>
        <w:left w:val="none" w:sz="0" w:space="0" w:color="auto"/>
        <w:bottom w:val="none" w:sz="0" w:space="0" w:color="auto"/>
        <w:right w:val="none" w:sz="0" w:space="0" w:color="auto"/>
      </w:divBdr>
    </w:div>
    <w:div w:id="1964385523">
      <w:bodyDiv w:val="1"/>
      <w:marLeft w:val="0"/>
      <w:marRight w:val="0"/>
      <w:marTop w:val="0"/>
      <w:marBottom w:val="0"/>
      <w:divBdr>
        <w:top w:val="none" w:sz="0" w:space="0" w:color="auto"/>
        <w:left w:val="none" w:sz="0" w:space="0" w:color="auto"/>
        <w:bottom w:val="none" w:sz="0" w:space="0" w:color="auto"/>
        <w:right w:val="none" w:sz="0" w:space="0" w:color="auto"/>
      </w:divBdr>
    </w:div>
    <w:div w:id="2024286683">
      <w:bodyDiv w:val="1"/>
      <w:marLeft w:val="0"/>
      <w:marRight w:val="0"/>
      <w:marTop w:val="0"/>
      <w:marBottom w:val="0"/>
      <w:divBdr>
        <w:top w:val="none" w:sz="0" w:space="0" w:color="auto"/>
        <w:left w:val="none" w:sz="0" w:space="0" w:color="auto"/>
        <w:bottom w:val="none" w:sz="0" w:space="0" w:color="auto"/>
        <w:right w:val="none" w:sz="0" w:space="0" w:color="auto"/>
      </w:divBdr>
    </w:div>
    <w:div w:id="2035109966">
      <w:bodyDiv w:val="1"/>
      <w:marLeft w:val="0"/>
      <w:marRight w:val="0"/>
      <w:marTop w:val="0"/>
      <w:marBottom w:val="0"/>
      <w:divBdr>
        <w:top w:val="none" w:sz="0" w:space="0" w:color="auto"/>
        <w:left w:val="none" w:sz="0" w:space="0" w:color="auto"/>
        <w:bottom w:val="none" w:sz="0" w:space="0" w:color="auto"/>
        <w:right w:val="none" w:sz="0" w:space="0" w:color="auto"/>
      </w:divBdr>
    </w:div>
    <w:div w:id="2139911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2021-07-13T13:42:00Z</dcterms:created>
  <dcterms:modified xsi:type="dcterms:W3CDTF">2025-01-18T17:42:00Z</dcterms:modified>
</cp:coreProperties>
</file>